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0AF51" w14:textId="18C691E1" w:rsidR="005831DF" w:rsidRDefault="00953272">
      <w:pPr>
        <w:pStyle w:val="0"/>
        <w:rPr>
          <w:rFonts w:ascii="宋体" w:hAnsi="宋体" w:cs="宋体"/>
          <w:bCs/>
        </w:rPr>
      </w:pPr>
      <w:r>
        <w:rPr>
          <w:rFonts w:ascii="宋体" w:hAnsi="宋体" w:cs="宋体" w:hint="eastAsia"/>
          <w:bCs/>
        </w:rPr>
        <w:t>201</w:t>
      </w:r>
      <w:r w:rsidR="00CB3D6F">
        <w:rPr>
          <w:rFonts w:ascii="宋体" w:hAnsi="宋体" w:cs="宋体" w:hint="eastAsia"/>
          <w:bCs/>
        </w:rPr>
        <w:t>9</w:t>
      </w:r>
      <w:r>
        <w:rPr>
          <w:rFonts w:ascii="宋体" w:hAnsi="宋体" w:cs="宋体" w:hint="eastAsia"/>
          <w:bCs/>
        </w:rPr>
        <w:t>级市场营销专业人才培养方案（</w:t>
      </w:r>
      <w:r w:rsidR="00CB3D6F">
        <w:rPr>
          <w:rFonts w:ascii="宋体" w:hAnsi="宋体" w:cs="宋体" w:hint="eastAsia"/>
          <w:bCs/>
        </w:rPr>
        <w:t>修订版</w:t>
      </w:r>
      <w:r>
        <w:rPr>
          <w:rFonts w:ascii="宋体" w:hAnsi="宋体" w:cs="宋体" w:hint="eastAsia"/>
          <w:bCs/>
        </w:rPr>
        <w:t>）</w:t>
      </w:r>
    </w:p>
    <w:p w14:paraId="6982A1CC" w14:textId="77777777" w:rsidR="005831DF" w:rsidRDefault="00953272">
      <w:pPr>
        <w:widowControl/>
        <w:shd w:val="clear" w:color="auto" w:fill="FFFFFF"/>
        <w:spacing w:line="480" w:lineRule="exact"/>
        <w:ind w:firstLineChars="200" w:firstLine="723"/>
        <w:jc w:val="center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b/>
          <w:kern w:val="0"/>
          <w:sz w:val="36"/>
          <w:szCs w:val="36"/>
        </w:rPr>
        <w:t> </w:t>
      </w:r>
    </w:p>
    <w:p w14:paraId="5385F41D" w14:textId="77777777" w:rsidR="005831DF" w:rsidRDefault="00953272">
      <w:pPr>
        <w:pStyle w:val="1"/>
      </w:pPr>
      <w:r>
        <w:rPr>
          <w:rFonts w:hint="eastAsia"/>
        </w:rPr>
        <w:t>一、</w:t>
      </w:r>
      <w:r>
        <w:rPr>
          <w:rFonts w:hint="eastAsia"/>
        </w:rPr>
        <w:tab/>
      </w:r>
      <w:r>
        <w:rPr>
          <w:rFonts w:hint="eastAsia"/>
        </w:rPr>
        <w:t>专业名称及代码</w:t>
      </w:r>
    </w:p>
    <w:p w14:paraId="54F2D0AE" w14:textId="77777777" w:rsidR="005831DF" w:rsidRDefault="00953272">
      <w:pPr>
        <w:pStyle w:val="a6"/>
        <w:widowControl/>
        <w:shd w:val="clear" w:color="auto" w:fill="FFFFFF"/>
        <w:spacing w:line="480" w:lineRule="exact"/>
        <w:ind w:left="420" w:firstLineChars="0" w:firstLine="0"/>
        <w:jc w:val="left"/>
        <w:rPr>
          <w:rFonts w:ascii="仿宋" w:hAnsi="仿宋" w:cs="宋体"/>
          <w:kern w:val="0"/>
        </w:rPr>
      </w:pPr>
      <w:r>
        <w:rPr>
          <w:rFonts w:ascii="仿宋" w:hAnsi="仿宋" w:cs="宋体" w:hint="eastAsia"/>
          <w:kern w:val="0"/>
        </w:rPr>
        <w:t>专业名称：市场营销</w:t>
      </w:r>
    </w:p>
    <w:p w14:paraId="023C7C61" w14:textId="77777777" w:rsidR="005831DF" w:rsidRDefault="00953272">
      <w:pPr>
        <w:pStyle w:val="a6"/>
        <w:widowControl/>
        <w:shd w:val="clear" w:color="auto" w:fill="FFFFFF"/>
        <w:spacing w:line="480" w:lineRule="exact"/>
        <w:ind w:left="420" w:firstLineChars="0" w:firstLine="0"/>
        <w:jc w:val="left"/>
        <w:rPr>
          <w:rFonts w:ascii="仿宋" w:hAnsi="仿宋" w:cs="宋体"/>
          <w:kern w:val="0"/>
        </w:rPr>
      </w:pPr>
      <w:r>
        <w:rPr>
          <w:rFonts w:ascii="仿宋" w:hAnsi="仿宋" w:cs="宋体" w:hint="eastAsia"/>
          <w:kern w:val="0"/>
        </w:rPr>
        <w:t>专业代码：530605</w:t>
      </w:r>
    </w:p>
    <w:p w14:paraId="657C4E8E" w14:textId="77777777" w:rsidR="005831DF" w:rsidRDefault="00953272">
      <w:pPr>
        <w:pStyle w:val="1"/>
        <w:numPr>
          <w:ilvl w:val="0"/>
          <w:numId w:val="1"/>
        </w:numPr>
      </w:pPr>
      <w:r>
        <w:rPr>
          <w:rFonts w:hint="eastAsia"/>
        </w:rPr>
        <w:t>入学要求</w:t>
      </w:r>
    </w:p>
    <w:p w14:paraId="6CDE9C11" w14:textId="77777777" w:rsidR="005831DF" w:rsidRDefault="00953272">
      <w:pPr>
        <w:ind w:firstLine="420"/>
      </w:pPr>
      <w:r>
        <w:rPr>
          <w:rFonts w:hint="eastAsia"/>
        </w:rPr>
        <w:t>普通高级中学毕业、中等职业学校毕业或具备同等学力者。</w:t>
      </w:r>
    </w:p>
    <w:p w14:paraId="33161A09" w14:textId="77777777" w:rsidR="005831DF" w:rsidRDefault="00953272">
      <w:pPr>
        <w:pStyle w:val="1"/>
        <w:numPr>
          <w:ilvl w:val="0"/>
          <w:numId w:val="1"/>
        </w:numPr>
      </w:pPr>
      <w:r>
        <w:rPr>
          <w:rFonts w:hint="eastAsia"/>
        </w:rPr>
        <w:t>基本修业年限</w:t>
      </w:r>
    </w:p>
    <w:p w14:paraId="71F1876F" w14:textId="77777777" w:rsidR="005831DF" w:rsidRDefault="00953272">
      <w:pPr>
        <w:ind w:firstLine="420"/>
      </w:pPr>
      <w:r>
        <w:rPr>
          <w:rFonts w:hint="eastAsia"/>
        </w:rPr>
        <w:t xml:space="preserve">1. </w:t>
      </w:r>
      <w:r>
        <w:rPr>
          <w:rFonts w:hint="eastAsia"/>
        </w:rPr>
        <w:t>基本学制：</w:t>
      </w:r>
      <w:r>
        <w:rPr>
          <w:rFonts w:hint="eastAsia"/>
        </w:rPr>
        <w:t>3</w:t>
      </w:r>
      <w:r>
        <w:rPr>
          <w:rFonts w:hint="eastAsia"/>
        </w:rPr>
        <w:t>年</w:t>
      </w:r>
    </w:p>
    <w:p w14:paraId="59E5A80E" w14:textId="77777777" w:rsidR="005831DF" w:rsidRDefault="00953272">
      <w:pPr>
        <w:ind w:firstLine="420"/>
      </w:pPr>
      <w:r>
        <w:rPr>
          <w:rFonts w:hint="eastAsia"/>
        </w:rPr>
        <w:t xml:space="preserve">2. </w:t>
      </w:r>
      <w:r>
        <w:rPr>
          <w:rFonts w:hint="eastAsia"/>
        </w:rPr>
        <w:t>修业年限：在校学习年限不少于</w:t>
      </w:r>
      <w:r>
        <w:rPr>
          <w:rFonts w:hint="eastAsia"/>
        </w:rPr>
        <w:t>2</w:t>
      </w:r>
      <w:r>
        <w:rPr>
          <w:rFonts w:hint="eastAsia"/>
        </w:rPr>
        <w:t>年，累计修业年限不超过</w:t>
      </w:r>
      <w:r>
        <w:rPr>
          <w:rFonts w:hint="eastAsia"/>
        </w:rPr>
        <w:t>5</w:t>
      </w:r>
      <w:r>
        <w:rPr>
          <w:rFonts w:hint="eastAsia"/>
        </w:rPr>
        <w:t>年（含休学）</w:t>
      </w:r>
    </w:p>
    <w:p w14:paraId="5A6D0F4E" w14:textId="77777777" w:rsidR="005831DF" w:rsidRDefault="00953272">
      <w:pPr>
        <w:pStyle w:val="1"/>
      </w:pPr>
      <w:r>
        <w:rPr>
          <w:rFonts w:hint="eastAsia"/>
        </w:rPr>
        <w:t>四、职业面向</w:t>
      </w:r>
    </w:p>
    <w:p w14:paraId="24F10498" w14:textId="77777777" w:rsidR="005831DF" w:rsidRDefault="00953272">
      <w:pPr>
        <w:ind w:firstLineChars="200" w:firstLine="480"/>
      </w:pPr>
      <w:r>
        <w:rPr>
          <w:rFonts w:hint="eastAsia"/>
        </w:rPr>
        <w:t>本专业职业面向如表</w:t>
      </w:r>
      <w:r>
        <w:rPr>
          <w:rFonts w:hint="eastAsia"/>
        </w:rPr>
        <w:t>1</w:t>
      </w:r>
      <w:r>
        <w:rPr>
          <w:rFonts w:hint="eastAsia"/>
        </w:rPr>
        <w:t>所示。</w:t>
      </w:r>
    </w:p>
    <w:p w14:paraId="4D4A0C37" w14:textId="77777777" w:rsidR="005831DF" w:rsidRDefault="005831DF">
      <w:pPr>
        <w:ind w:firstLineChars="200" w:firstLine="480"/>
      </w:pPr>
    </w:p>
    <w:p w14:paraId="14D734B1" w14:textId="77777777" w:rsidR="00CB3D6F" w:rsidRDefault="00CB3D6F">
      <w:pPr>
        <w:ind w:firstLineChars="200" w:firstLine="480"/>
      </w:pPr>
    </w:p>
    <w:p w14:paraId="1F0D1683" w14:textId="77777777" w:rsidR="00CB3D6F" w:rsidRDefault="00CB3D6F">
      <w:pPr>
        <w:ind w:firstLineChars="200" w:firstLine="480"/>
      </w:pPr>
    </w:p>
    <w:p w14:paraId="54255982" w14:textId="77777777" w:rsidR="00CB3D6F" w:rsidRDefault="00CB3D6F">
      <w:pPr>
        <w:ind w:firstLineChars="200" w:firstLine="480"/>
      </w:pPr>
    </w:p>
    <w:p w14:paraId="37E7B9BA" w14:textId="77777777" w:rsidR="00CB3D6F" w:rsidRDefault="00CB3D6F">
      <w:pPr>
        <w:ind w:firstLineChars="200" w:firstLine="480"/>
      </w:pPr>
    </w:p>
    <w:p w14:paraId="4FCCE4D1" w14:textId="77777777" w:rsidR="00CB3D6F" w:rsidRDefault="00CB3D6F">
      <w:pPr>
        <w:ind w:firstLineChars="200" w:firstLine="480"/>
      </w:pPr>
    </w:p>
    <w:p w14:paraId="02731460" w14:textId="77777777" w:rsidR="00CB3D6F" w:rsidRDefault="00CB3D6F">
      <w:pPr>
        <w:ind w:firstLineChars="200" w:firstLine="480"/>
      </w:pPr>
    </w:p>
    <w:p w14:paraId="2CC38162" w14:textId="77777777" w:rsidR="005831DF" w:rsidRDefault="005831DF">
      <w:pPr>
        <w:ind w:firstLineChars="200" w:firstLine="480"/>
      </w:pPr>
    </w:p>
    <w:p w14:paraId="6347598D" w14:textId="77777777" w:rsidR="005831DF" w:rsidRDefault="00953272">
      <w:pPr>
        <w:jc w:val="center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lastRenderedPageBreak/>
        <w:t>表</w:t>
      </w:r>
      <w:r>
        <w:rPr>
          <w:rFonts w:hint="eastAsia"/>
          <w:b/>
          <w:bCs/>
          <w:sz w:val="21"/>
          <w:szCs w:val="21"/>
        </w:rPr>
        <w:t xml:space="preserve">1  </w:t>
      </w:r>
      <w:r>
        <w:rPr>
          <w:rFonts w:hint="eastAsia"/>
          <w:b/>
          <w:bCs/>
          <w:sz w:val="21"/>
          <w:szCs w:val="21"/>
        </w:rPr>
        <w:t>本专业职业面向</w:t>
      </w:r>
    </w:p>
    <w:tbl>
      <w:tblPr>
        <w:tblpPr w:leftFromText="180" w:rightFromText="180" w:vertAnchor="text" w:horzAnchor="margin" w:tblpXSpec="center" w:tblpY="67"/>
        <w:tblW w:w="84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15"/>
        <w:gridCol w:w="1282"/>
        <w:gridCol w:w="1293"/>
        <w:gridCol w:w="1686"/>
        <w:gridCol w:w="2862"/>
      </w:tblGrid>
      <w:tr w:rsidR="005831DF" w14:paraId="1EC1C521" w14:textId="77777777">
        <w:trPr>
          <w:trHeight w:hRule="exact" w:val="1140"/>
        </w:trPr>
        <w:tc>
          <w:tcPr>
            <w:tcW w:w="1315" w:type="dxa"/>
            <w:vAlign w:val="center"/>
          </w:tcPr>
          <w:p w14:paraId="434364F7" w14:textId="77777777" w:rsidR="005831DF" w:rsidRDefault="00953272">
            <w:pPr>
              <w:spacing w:line="360" w:lineRule="exact"/>
              <w:jc w:val="center"/>
              <w:rPr>
                <w:rFonts w:ascii="仿宋" w:hAnsi="仿宋" w:cs="仿宋"/>
                <w:bCs/>
                <w:kern w:val="0"/>
                <w:sz w:val="21"/>
                <w:szCs w:val="21"/>
              </w:rPr>
            </w:pPr>
            <w:r>
              <w:rPr>
                <w:rFonts w:ascii="仿宋" w:hAnsi="仿宋" w:cs="仿宋" w:hint="eastAsia"/>
                <w:bCs/>
                <w:kern w:val="0"/>
                <w:sz w:val="21"/>
                <w:szCs w:val="21"/>
              </w:rPr>
              <w:t>所属专业大类（代码）</w:t>
            </w:r>
          </w:p>
        </w:tc>
        <w:tc>
          <w:tcPr>
            <w:tcW w:w="1282" w:type="dxa"/>
            <w:vAlign w:val="center"/>
          </w:tcPr>
          <w:p w14:paraId="0B854368" w14:textId="77777777" w:rsidR="005831DF" w:rsidRDefault="00953272">
            <w:pPr>
              <w:spacing w:line="360" w:lineRule="exact"/>
              <w:jc w:val="center"/>
              <w:rPr>
                <w:rFonts w:ascii="仿宋" w:hAnsi="仿宋" w:cs="仿宋"/>
                <w:bCs/>
                <w:kern w:val="0"/>
                <w:sz w:val="21"/>
                <w:szCs w:val="21"/>
              </w:rPr>
            </w:pPr>
            <w:r>
              <w:rPr>
                <w:rFonts w:ascii="仿宋" w:hAnsi="仿宋" w:cs="仿宋" w:hint="eastAsia"/>
                <w:bCs/>
                <w:kern w:val="0"/>
                <w:sz w:val="21"/>
                <w:szCs w:val="21"/>
              </w:rPr>
              <w:t>所属专业类</w:t>
            </w:r>
          </w:p>
          <w:p w14:paraId="1277A0EF" w14:textId="77777777" w:rsidR="005831DF" w:rsidRDefault="00953272">
            <w:pPr>
              <w:spacing w:line="360" w:lineRule="exact"/>
              <w:jc w:val="center"/>
              <w:rPr>
                <w:rFonts w:ascii="仿宋" w:hAnsi="仿宋" w:cs="仿宋"/>
                <w:bCs/>
                <w:kern w:val="0"/>
                <w:sz w:val="21"/>
                <w:szCs w:val="21"/>
              </w:rPr>
            </w:pPr>
            <w:r>
              <w:rPr>
                <w:rFonts w:ascii="仿宋" w:hAnsi="仿宋" w:cs="仿宋" w:hint="eastAsia"/>
                <w:bCs/>
                <w:kern w:val="0"/>
                <w:sz w:val="21"/>
                <w:szCs w:val="21"/>
              </w:rPr>
              <w:t>（代码）</w:t>
            </w:r>
          </w:p>
        </w:tc>
        <w:tc>
          <w:tcPr>
            <w:tcW w:w="1293" w:type="dxa"/>
            <w:vAlign w:val="center"/>
          </w:tcPr>
          <w:p w14:paraId="1265B47D" w14:textId="77777777" w:rsidR="005831DF" w:rsidRDefault="00953272">
            <w:pPr>
              <w:spacing w:line="360" w:lineRule="exact"/>
              <w:jc w:val="center"/>
              <w:rPr>
                <w:rFonts w:ascii="仿宋" w:hAnsi="仿宋" w:cs="仿宋"/>
                <w:bCs/>
                <w:kern w:val="0"/>
                <w:sz w:val="21"/>
                <w:szCs w:val="21"/>
              </w:rPr>
            </w:pPr>
            <w:r>
              <w:rPr>
                <w:rFonts w:ascii="仿宋" w:hAnsi="仿宋" w:cs="仿宋" w:hint="eastAsia"/>
                <w:bCs/>
                <w:kern w:val="0"/>
                <w:sz w:val="21"/>
                <w:szCs w:val="21"/>
              </w:rPr>
              <w:t>对应</w:t>
            </w:r>
          </w:p>
          <w:p w14:paraId="62C9D3B5" w14:textId="77777777" w:rsidR="005831DF" w:rsidRDefault="00953272">
            <w:pPr>
              <w:spacing w:line="360" w:lineRule="exact"/>
              <w:jc w:val="center"/>
              <w:rPr>
                <w:rFonts w:ascii="仿宋" w:hAnsi="仿宋" w:cs="仿宋"/>
                <w:bCs/>
                <w:kern w:val="0"/>
                <w:sz w:val="21"/>
                <w:szCs w:val="21"/>
              </w:rPr>
            </w:pPr>
            <w:r>
              <w:rPr>
                <w:rFonts w:ascii="仿宋" w:hAnsi="仿宋" w:cs="仿宋" w:hint="eastAsia"/>
                <w:bCs/>
                <w:kern w:val="0"/>
                <w:sz w:val="21"/>
                <w:szCs w:val="21"/>
              </w:rPr>
              <w:t>行业</w:t>
            </w:r>
          </w:p>
          <w:p w14:paraId="73CBBEB6" w14:textId="77777777" w:rsidR="005831DF" w:rsidRDefault="00953272">
            <w:pPr>
              <w:spacing w:line="360" w:lineRule="exact"/>
              <w:jc w:val="center"/>
              <w:rPr>
                <w:rFonts w:ascii="仿宋" w:hAnsi="仿宋" w:cs="仿宋"/>
                <w:bCs/>
                <w:kern w:val="0"/>
                <w:sz w:val="21"/>
                <w:szCs w:val="21"/>
              </w:rPr>
            </w:pPr>
            <w:r>
              <w:rPr>
                <w:rFonts w:ascii="仿宋" w:hAnsi="仿宋" w:cs="仿宋" w:hint="eastAsia"/>
                <w:bCs/>
                <w:kern w:val="0"/>
                <w:sz w:val="21"/>
                <w:szCs w:val="21"/>
              </w:rPr>
              <w:t>（代码）</w:t>
            </w:r>
          </w:p>
        </w:tc>
        <w:tc>
          <w:tcPr>
            <w:tcW w:w="1686" w:type="dxa"/>
            <w:vAlign w:val="center"/>
          </w:tcPr>
          <w:p w14:paraId="6A6044E6" w14:textId="77777777" w:rsidR="005831DF" w:rsidRDefault="00953272">
            <w:pPr>
              <w:spacing w:line="360" w:lineRule="exact"/>
              <w:jc w:val="center"/>
              <w:rPr>
                <w:rFonts w:ascii="仿宋" w:hAnsi="仿宋" w:cs="仿宋"/>
                <w:bCs/>
                <w:kern w:val="0"/>
                <w:sz w:val="21"/>
                <w:szCs w:val="21"/>
              </w:rPr>
            </w:pPr>
            <w:r>
              <w:rPr>
                <w:rFonts w:ascii="仿宋" w:hAnsi="仿宋" w:cs="仿宋" w:hint="eastAsia"/>
                <w:bCs/>
                <w:kern w:val="0"/>
                <w:sz w:val="21"/>
                <w:szCs w:val="21"/>
              </w:rPr>
              <w:t>主要职业类别</w:t>
            </w:r>
          </w:p>
          <w:p w14:paraId="0A402445" w14:textId="77777777" w:rsidR="005831DF" w:rsidRDefault="00953272">
            <w:pPr>
              <w:spacing w:line="360" w:lineRule="exact"/>
              <w:jc w:val="center"/>
              <w:rPr>
                <w:rFonts w:ascii="仿宋" w:hAnsi="仿宋" w:cs="仿宋"/>
                <w:bCs/>
                <w:kern w:val="0"/>
                <w:sz w:val="21"/>
                <w:szCs w:val="21"/>
              </w:rPr>
            </w:pPr>
            <w:r>
              <w:rPr>
                <w:rFonts w:ascii="仿宋" w:hAnsi="仿宋" w:cs="仿宋" w:hint="eastAsia"/>
                <w:bCs/>
                <w:kern w:val="0"/>
                <w:sz w:val="21"/>
                <w:szCs w:val="21"/>
              </w:rPr>
              <w:t>（代码）</w:t>
            </w:r>
          </w:p>
        </w:tc>
        <w:tc>
          <w:tcPr>
            <w:tcW w:w="2862" w:type="dxa"/>
            <w:vAlign w:val="center"/>
          </w:tcPr>
          <w:p w14:paraId="59BC1014" w14:textId="77777777" w:rsidR="005831DF" w:rsidRDefault="00953272">
            <w:pPr>
              <w:spacing w:line="360" w:lineRule="exact"/>
              <w:jc w:val="center"/>
              <w:rPr>
                <w:rFonts w:ascii="仿宋" w:hAnsi="仿宋" w:cs="仿宋"/>
                <w:bCs/>
                <w:kern w:val="0"/>
                <w:sz w:val="21"/>
                <w:szCs w:val="21"/>
              </w:rPr>
            </w:pPr>
            <w:r>
              <w:rPr>
                <w:rFonts w:ascii="仿宋" w:hAnsi="仿宋" w:cs="仿宋" w:hint="eastAsia"/>
                <w:bCs/>
                <w:kern w:val="0"/>
                <w:sz w:val="21"/>
                <w:szCs w:val="21"/>
              </w:rPr>
              <w:t>主要岗位群或技术领域举例</w:t>
            </w:r>
          </w:p>
        </w:tc>
      </w:tr>
      <w:tr w:rsidR="005831DF" w14:paraId="60780661" w14:textId="77777777">
        <w:trPr>
          <w:trHeight w:hRule="exact" w:val="6616"/>
        </w:trPr>
        <w:tc>
          <w:tcPr>
            <w:tcW w:w="1315" w:type="dxa"/>
            <w:vAlign w:val="center"/>
          </w:tcPr>
          <w:p w14:paraId="0AB4521E" w14:textId="77777777" w:rsidR="005831DF" w:rsidRDefault="00953272">
            <w:pPr>
              <w:spacing w:line="520" w:lineRule="exact"/>
              <w:jc w:val="center"/>
              <w:rPr>
                <w:rFonts w:cs="Tahoma"/>
                <w:bCs/>
                <w:kern w:val="0"/>
                <w:sz w:val="21"/>
                <w:szCs w:val="21"/>
              </w:rPr>
            </w:pPr>
            <w:r>
              <w:rPr>
                <w:rFonts w:cs="Tahoma"/>
                <w:bCs/>
                <w:kern w:val="0"/>
                <w:sz w:val="21"/>
                <w:szCs w:val="21"/>
              </w:rPr>
              <w:t>工商管理类</w:t>
            </w:r>
            <w:r>
              <w:rPr>
                <w:rFonts w:cs="Tahoma" w:hint="eastAsia"/>
                <w:bCs/>
                <w:kern w:val="0"/>
                <w:sz w:val="21"/>
                <w:szCs w:val="21"/>
              </w:rPr>
              <w:t>（</w:t>
            </w:r>
            <w:r>
              <w:rPr>
                <w:rFonts w:cs="Tahoma" w:hint="eastAsia"/>
                <w:bCs/>
                <w:kern w:val="0"/>
                <w:sz w:val="21"/>
                <w:szCs w:val="21"/>
              </w:rPr>
              <w:t>5</w:t>
            </w:r>
            <w:r>
              <w:rPr>
                <w:rFonts w:cs="Tahoma"/>
                <w:bCs/>
                <w:kern w:val="0"/>
                <w:sz w:val="21"/>
                <w:szCs w:val="21"/>
              </w:rPr>
              <w:t>306</w:t>
            </w:r>
            <w:r>
              <w:rPr>
                <w:rFonts w:cs="Tahoma" w:hint="eastAsia"/>
                <w:bCs/>
                <w:kern w:val="0"/>
                <w:sz w:val="21"/>
                <w:szCs w:val="21"/>
              </w:rPr>
              <w:t>）</w:t>
            </w:r>
          </w:p>
        </w:tc>
        <w:tc>
          <w:tcPr>
            <w:tcW w:w="1282" w:type="dxa"/>
            <w:vAlign w:val="center"/>
          </w:tcPr>
          <w:p w14:paraId="42BEF52E" w14:textId="77777777" w:rsidR="005831DF" w:rsidRDefault="00953272">
            <w:pPr>
              <w:spacing w:line="520" w:lineRule="exact"/>
              <w:jc w:val="center"/>
              <w:rPr>
                <w:rFonts w:cs="Tahoma"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市场营销类（</w:t>
            </w:r>
            <w:r>
              <w:rPr>
                <w:sz w:val="21"/>
                <w:szCs w:val="21"/>
              </w:rPr>
              <w:t>530605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293" w:type="dxa"/>
            <w:vAlign w:val="center"/>
          </w:tcPr>
          <w:p w14:paraId="32D0CCF7" w14:textId="77777777" w:rsidR="005831DF" w:rsidRDefault="00953272">
            <w:pPr>
              <w:spacing w:line="520" w:lineRule="exact"/>
              <w:jc w:val="center"/>
              <w:rPr>
                <w:rFonts w:cs="Tahoma"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批发业、零售业（</w:t>
            </w: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686" w:type="dxa"/>
            <w:vAlign w:val="center"/>
          </w:tcPr>
          <w:p w14:paraId="0F53DEC0" w14:textId="77777777" w:rsidR="005831DF" w:rsidRDefault="00953272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营销员（</w:t>
            </w: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sz w:val="21"/>
                <w:szCs w:val="21"/>
              </w:rPr>
              <w:t>-01-02-01</w:t>
            </w:r>
            <w:r>
              <w:rPr>
                <w:rFonts w:hint="eastAsia"/>
                <w:sz w:val="21"/>
                <w:szCs w:val="21"/>
              </w:rPr>
              <w:t>）；</w:t>
            </w:r>
          </w:p>
          <w:p w14:paraId="1F951603" w14:textId="77777777" w:rsidR="005831DF" w:rsidRDefault="00953272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商品营业员（</w:t>
            </w: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sz w:val="21"/>
                <w:szCs w:val="21"/>
              </w:rPr>
              <w:t>-01-02-03</w:t>
            </w:r>
            <w:r>
              <w:rPr>
                <w:rFonts w:hint="eastAsia"/>
                <w:sz w:val="21"/>
                <w:szCs w:val="21"/>
              </w:rPr>
              <w:t>）；</w:t>
            </w:r>
          </w:p>
          <w:p w14:paraId="357A35A6" w14:textId="77777777" w:rsidR="005831DF" w:rsidRDefault="00953272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摊商（</w:t>
            </w: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sz w:val="21"/>
                <w:szCs w:val="21"/>
              </w:rPr>
              <w:t>-02-02-05</w:t>
            </w:r>
            <w:r>
              <w:rPr>
                <w:rFonts w:hint="eastAsia"/>
                <w:sz w:val="21"/>
                <w:szCs w:val="21"/>
              </w:rPr>
              <w:t>）；</w:t>
            </w:r>
          </w:p>
          <w:p w14:paraId="2C6902DD" w14:textId="77777777" w:rsidR="005831DF" w:rsidRDefault="00953272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市场营销专业人员（</w:t>
            </w: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-06-07-02</w:t>
            </w:r>
            <w:r>
              <w:rPr>
                <w:rFonts w:hint="eastAsia"/>
                <w:sz w:val="21"/>
                <w:szCs w:val="21"/>
              </w:rPr>
              <w:t>）；</w:t>
            </w:r>
          </w:p>
          <w:p w14:paraId="539F9ECB" w14:textId="77777777" w:rsidR="005831DF" w:rsidRDefault="00953272">
            <w:pPr>
              <w:spacing w:line="520" w:lineRule="exact"/>
              <w:jc w:val="center"/>
              <w:rPr>
                <w:rFonts w:cs="Tahoma"/>
                <w:bCs/>
                <w:kern w:val="0"/>
                <w:sz w:val="21"/>
                <w:szCs w:val="21"/>
              </w:rPr>
            </w:pPr>
            <w:r>
              <w:rPr>
                <w:sz w:val="21"/>
                <w:szCs w:val="21"/>
              </w:rPr>
              <w:t>互联网营销师</w:t>
            </w: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4-01-02-07</w:t>
            </w:r>
            <w:r>
              <w:rPr>
                <w:rFonts w:hint="eastAsia"/>
                <w:sz w:val="21"/>
                <w:szCs w:val="21"/>
              </w:rPr>
              <w:t>）；</w:t>
            </w:r>
          </w:p>
        </w:tc>
        <w:tc>
          <w:tcPr>
            <w:tcW w:w="2862" w:type="dxa"/>
            <w:vAlign w:val="center"/>
          </w:tcPr>
          <w:p w14:paraId="2D9BA8AA" w14:textId="77777777" w:rsidR="005831DF" w:rsidRDefault="00953272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销售代表；</w:t>
            </w:r>
          </w:p>
          <w:p w14:paraId="47A25035" w14:textId="77777777" w:rsidR="005831DF" w:rsidRDefault="00953272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销售经理；</w:t>
            </w:r>
          </w:p>
          <w:p w14:paraId="38EBE1EA" w14:textId="77777777" w:rsidR="005831DF" w:rsidRDefault="00953272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区域销售经理；</w:t>
            </w:r>
          </w:p>
          <w:p w14:paraId="4C468D9F" w14:textId="77777777" w:rsidR="005831DF" w:rsidRDefault="00953272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卖场经理；</w:t>
            </w:r>
          </w:p>
          <w:p w14:paraId="49B3EEC5" w14:textId="77777777" w:rsidR="005831DF" w:rsidRDefault="00953272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小</w:t>
            </w:r>
            <w:proofErr w:type="gramStart"/>
            <w:r>
              <w:rPr>
                <w:rFonts w:hint="eastAsia"/>
                <w:sz w:val="21"/>
                <w:szCs w:val="21"/>
              </w:rPr>
              <w:t>微商业</w:t>
            </w:r>
            <w:proofErr w:type="gramEnd"/>
            <w:r>
              <w:rPr>
                <w:rFonts w:hint="eastAsia"/>
                <w:sz w:val="21"/>
                <w:szCs w:val="21"/>
              </w:rPr>
              <w:t>企业创业者；</w:t>
            </w:r>
          </w:p>
          <w:p w14:paraId="16DBC586" w14:textId="77777777" w:rsidR="005831DF" w:rsidRDefault="00953272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市场主管；</w:t>
            </w:r>
          </w:p>
          <w:p w14:paraId="083563E0" w14:textId="77777777" w:rsidR="005831DF" w:rsidRDefault="00953272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市场经理；</w:t>
            </w:r>
          </w:p>
          <w:p w14:paraId="034532B7" w14:textId="77777777" w:rsidR="005831DF" w:rsidRDefault="00953272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市场调研专员；</w:t>
            </w:r>
          </w:p>
          <w:p w14:paraId="10B73BA6" w14:textId="77777777" w:rsidR="005831DF" w:rsidRDefault="00953272">
            <w:pPr>
              <w:spacing w:line="520" w:lineRule="exact"/>
              <w:jc w:val="center"/>
              <w:rPr>
                <w:rFonts w:cs="Tahoma"/>
                <w:bCs/>
                <w:kern w:val="0"/>
                <w:sz w:val="21"/>
                <w:szCs w:val="21"/>
              </w:rPr>
            </w:pPr>
            <w:r>
              <w:rPr>
                <w:sz w:val="21"/>
                <w:szCs w:val="21"/>
              </w:rPr>
              <w:t>直播销售员</w:t>
            </w:r>
          </w:p>
        </w:tc>
      </w:tr>
    </w:tbl>
    <w:p w14:paraId="7799951F" w14:textId="77777777" w:rsidR="005831DF" w:rsidRDefault="00953272">
      <w:pPr>
        <w:pStyle w:val="1"/>
        <w:numPr>
          <w:ilvl w:val="0"/>
          <w:numId w:val="2"/>
        </w:numPr>
      </w:pPr>
      <w:r>
        <w:rPr>
          <w:rFonts w:hint="eastAsia"/>
        </w:rPr>
        <w:t>培养目标</w:t>
      </w:r>
    </w:p>
    <w:p w14:paraId="59FAB6F4" w14:textId="77777777" w:rsidR="005831DF" w:rsidRDefault="00953272">
      <w:pPr>
        <w:pStyle w:val="a6"/>
        <w:ind w:left="420" w:firstLine="480"/>
      </w:pPr>
      <w:r>
        <w:rPr>
          <w:rFonts w:hint="eastAsia"/>
        </w:rPr>
        <w:t>本专业培养理想信念坚定，德、智、体、美、</w:t>
      </w:r>
      <w:proofErr w:type="gramStart"/>
      <w:r>
        <w:rPr>
          <w:rFonts w:hint="eastAsia"/>
        </w:rPr>
        <w:t>劳</w:t>
      </w:r>
      <w:proofErr w:type="gramEnd"/>
      <w:r>
        <w:rPr>
          <w:rFonts w:hint="eastAsia"/>
        </w:rPr>
        <w:t>全面发展，具有一定的科学文化水平，良好的人文素养、职业道德和创新意识，精益求精的工匠精神，较强的就业能力和可持续发展的能力；掌握本专业知识和技术技能，面向批发和零售业，能够从事销售、营销活动组织、品牌推广、销售管理、客户关系管理、市场调查与分析、企业促销策划与执行、新媒体营销等工作的高素质技术技能人才。</w:t>
      </w:r>
    </w:p>
    <w:p w14:paraId="02498FAD" w14:textId="77777777" w:rsidR="005831DF" w:rsidRDefault="00953272">
      <w:pPr>
        <w:pStyle w:val="1"/>
        <w:numPr>
          <w:ilvl w:val="0"/>
          <w:numId w:val="2"/>
        </w:numPr>
      </w:pPr>
      <w:r>
        <w:rPr>
          <w:rFonts w:hint="eastAsia"/>
        </w:rPr>
        <w:lastRenderedPageBreak/>
        <w:t>培养规格</w:t>
      </w:r>
    </w:p>
    <w:p w14:paraId="5B199BF0" w14:textId="77777777" w:rsidR="005831DF" w:rsidRDefault="00953272">
      <w:pPr>
        <w:pStyle w:val="2"/>
        <w:ind w:firstLineChars="200" w:firstLine="480"/>
        <w:rPr>
          <w:rFonts w:ascii="Times New Roman" w:eastAsia="仿宋" w:hAnsi="Times New Roman"/>
        </w:rPr>
      </w:pPr>
      <w:r>
        <w:rPr>
          <w:rFonts w:ascii="Times New Roman" w:eastAsia="仿宋" w:hAnsi="Times New Roman" w:hint="eastAsia"/>
        </w:rPr>
        <w:t>本专业毕业生应在素质、知识和能力等方面达到以下要求：</w:t>
      </w:r>
    </w:p>
    <w:p w14:paraId="008039F5" w14:textId="77777777" w:rsidR="005831DF" w:rsidRDefault="00953272">
      <w:pPr>
        <w:pStyle w:val="2"/>
      </w:pPr>
      <w:r>
        <w:rPr>
          <w:rFonts w:hint="eastAsia"/>
        </w:rPr>
        <w:t>（一）素质</w:t>
      </w:r>
    </w:p>
    <w:p w14:paraId="523C2878" w14:textId="77777777" w:rsidR="005831DF" w:rsidRDefault="00953272">
      <w:pPr>
        <w:ind w:firstLineChars="200" w:firstLine="48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）坚定拥护中国共产党领导和我国社会主义制度，在习近平新时代中国特色社会主义思想指引下，</w:t>
      </w:r>
      <w:proofErr w:type="gramStart"/>
      <w:r>
        <w:rPr>
          <w:rFonts w:hint="eastAsia"/>
        </w:rPr>
        <w:t>践行</w:t>
      </w:r>
      <w:proofErr w:type="gramEnd"/>
      <w:r>
        <w:rPr>
          <w:rFonts w:hint="eastAsia"/>
        </w:rPr>
        <w:t>社会主义核心价值观，具有深厚的爱国情感和中华民族自豪感。</w:t>
      </w:r>
    </w:p>
    <w:p w14:paraId="68E973D6" w14:textId="77777777" w:rsidR="005831DF" w:rsidRDefault="00953272">
      <w:pPr>
        <w:ind w:firstLineChars="200" w:firstLine="48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）崇尚宪法、遵法守纪、崇德向善、诚实守信、尊重生命、热爱劳动、履行道德准则和行为规范，具有社会责任感和社会参与意识。</w:t>
      </w:r>
    </w:p>
    <w:p w14:paraId="5F0DC1CA" w14:textId="77777777" w:rsidR="005831DF" w:rsidRDefault="00953272">
      <w:pPr>
        <w:ind w:firstLineChars="200" w:firstLine="48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）具有质量意识、环保意识、安全意识、信息素养、工匠精神、创新思维。</w:t>
      </w:r>
    </w:p>
    <w:p w14:paraId="2DD0558D" w14:textId="77777777" w:rsidR="005831DF" w:rsidRDefault="00953272">
      <w:pPr>
        <w:ind w:firstLineChars="200" w:firstLine="48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）勇于奋斗、乐观向上，具有自我管理能力、职业生涯规划意识，有较强的集体意识和团队合作精神。</w:t>
      </w:r>
    </w:p>
    <w:p w14:paraId="2C6EBCAB" w14:textId="77777777" w:rsidR="005831DF" w:rsidRDefault="00953272">
      <w:pPr>
        <w:ind w:firstLineChars="200" w:firstLine="480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）具有健康的体魄、心理和健全的人格，掌握基本运动知识和</w:t>
      </w:r>
      <w:r>
        <w:rPr>
          <w:rFonts w:hint="eastAsia"/>
        </w:rPr>
        <w:t>1-2</w:t>
      </w:r>
      <w:r>
        <w:rPr>
          <w:rFonts w:hint="eastAsia"/>
        </w:rPr>
        <w:t>项运动技能，养成良好的健康和卫生习惯，以及良好的行为习惯。</w:t>
      </w:r>
    </w:p>
    <w:p w14:paraId="2F48B9AC" w14:textId="77777777" w:rsidR="005831DF" w:rsidRDefault="00953272">
      <w:pPr>
        <w:ind w:firstLineChars="200" w:firstLine="480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）具有一定的审美和人文素养，能够形成</w:t>
      </w:r>
      <w:r>
        <w:rPr>
          <w:rFonts w:hint="eastAsia"/>
        </w:rPr>
        <w:t>1-2</w:t>
      </w:r>
      <w:r>
        <w:rPr>
          <w:rFonts w:hint="eastAsia"/>
        </w:rPr>
        <w:t>项艺术特长或爱好。</w:t>
      </w:r>
    </w:p>
    <w:p w14:paraId="1407D540" w14:textId="77777777" w:rsidR="005831DF" w:rsidRDefault="00953272">
      <w:pPr>
        <w:pStyle w:val="2"/>
      </w:pPr>
      <w:r>
        <w:rPr>
          <w:rFonts w:hint="eastAsia"/>
        </w:rPr>
        <w:t>（二）知识</w:t>
      </w:r>
    </w:p>
    <w:p w14:paraId="0B8CC2F5" w14:textId="77777777" w:rsidR="005831DF" w:rsidRDefault="00953272">
      <w:pPr>
        <w:ind w:firstLineChars="200" w:firstLine="48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）掌握必备的思想政治理论、科学文化基础知识和中华优秀传统文化知识；</w:t>
      </w:r>
    </w:p>
    <w:p w14:paraId="321FE827" w14:textId="77777777" w:rsidR="005831DF" w:rsidRDefault="00953272">
      <w:pPr>
        <w:ind w:firstLineChars="200" w:firstLine="48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）熟悉与本专业相关的法律法规和现代市场规则等相关知识；</w:t>
      </w:r>
    </w:p>
    <w:p w14:paraId="0D19EE06" w14:textId="77777777" w:rsidR="005831DF" w:rsidRDefault="00953272">
      <w:pPr>
        <w:ind w:firstLineChars="200" w:firstLine="48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）掌握商品分类与管理的基本知识和方法；</w:t>
      </w:r>
    </w:p>
    <w:p w14:paraId="36CD0517" w14:textId="77777777" w:rsidR="005831DF" w:rsidRDefault="00953272">
      <w:pPr>
        <w:ind w:firstLineChars="200" w:firstLine="48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）掌握消费者行为和消费心理分析的基本内容和分析方法；</w:t>
      </w:r>
    </w:p>
    <w:p w14:paraId="724923EF" w14:textId="77777777" w:rsidR="005831DF" w:rsidRDefault="00953272">
      <w:pPr>
        <w:ind w:firstLineChars="200" w:firstLine="480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）掌握推销和商务谈判的原则、方法和技巧；</w:t>
      </w:r>
    </w:p>
    <w:p w14:paraId="7AF48D31" w14:textId="77777777" w:rsidR="005831DF" w:rsidRDefault="00953272">
      <w:pPr>
        <w:ind w:firstLineChars="200" w:firstLine="480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）掌握市场调查的方式、方法、流程，基本抽样方法和数据分析方法，市场调查报告的撰写方法；</w:t>
      </w:r>
    </w:p>
    <w:p w14:paraId="12D99D4B" w14:textId="77777777" w:rsidR="005831DF" w:rsidRDefault="00953272">
      <w:pPr>
        <w:ind w:firstLineChars="200" w:firstLine="480"/>
      </w:pP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）掌握现代市场营销的新知识、新技术。</w:t>
      </w:r>
    </w:p>
    <w:p w14:paraId="41740FE7" w14:textId="77777777" w:rsidR="005831DF" w:rsidRDefault="00953272">
      <w:pPr>
        <w:pStyle w:val="2"/>
      </w:pPr>
      <w:r>
        <w:rPr>
          <w:rFonts w:hint="eastAsia"/>
        </w:rPr>
        <w:t>（三）能力</w:t>
      </w:r>
    </w:p>
    <w:p w14:paraId="1C92D99A" w14:textId="77777777" w:rsidR="005831DF" w:rsidRDefault="00953272">
      <w:pPr>
        <w:pStyle w:val="a6"/>
        <w:ind w:left="420" w:firstLineChars="0" w:firstLine="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）具有探究学习、终身学习、分析问题和解决问题的能力；</w:t>
      </w:r>
    </w:p>
    <w:p w14:paraId="48B2A3C4" w14:textId="77777777" w:rsidR="005831DF" w:rsidRDefault="00953272">
      <w:pPr>
        <w:pStyle w:val="a6"/>
        <w:ind w:left="420" w:firstLineChars="0" w:firstLine="0"/>
      </w:pPr>
      <w:r>
        <w:rPr>
          <w:rFonts w:hint="eastAsia"/>
        </w:rPr>
        <w:lastRenderedPageBreak/>
        <w:t>（</w:t>
      </w:r>
      <w:r>
        <w:rPr>
          <w:rFonts w:hint="eastAsia"/>
        </w:rPr>
        <w:t>2</w:t>
      </w:r>
      <w:r>
        <w:rPr>
          <w:rFonts w:hint="eastAsia"/>
        </w:rPr>
        <w:t>）具有良好的语言、文字表达能力和沟通能力；</w:t>
      </w:r>
    </w:p>
    <w:p w14:paraId="0841603C" w14:textId="77777777" w:rsidR="005831DF" w:rsidRDefault="00953272">
      <w:pPr>
        <w:pStyle w:val="a6"/>
        <w:ind w:left="420" w:firstLineChars="0" w:firstLine="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）能够与客户进行有效沟通；</w:t>
      </w:r>
    </w:p>
    <w:p w14:paraId="4F15A2F5" w14:textId="77777777" w:rsidR="005831DF" w:rsidRDefault="00953272">
      <w:pPr>
        <w:pStyle w:val="a6"/>
        <w:ind w:left="420" w:firstLineChars="0" w:firstLine="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）能够对客群和竞争者进行有效沟通；</w:t>
      </w:r>
    </w:p>
    <w:p w14:paraId="0C195D96" w14:textId="77777777" w:rsidR="005831DF" w:rsidRDefault="00953272">
      <w:pPr>
        <w:pStyle w:val="a6"/>
        <w:ind w:left="420" w:firstLineChars="0" w:firstLine="0"/>
      </w:pPr>
      <w:r>
        <w:rPr>
          <w:rFonts w:hint="eastAsia"/>
        </w:rPr>
        <w:t>（</w:t>
      </w:r>
      <w:r>
        <w:t>5</w:t>
      </w:r>
      <w:r>
        <w:rPr>
          <w:rFonts w:hint="eastAsia"/>
        </w:rPr>
        <w:t>）能够组织实施营销产品的市场调查与分析；</w:t>
      </w:r>
    </w:p>
    <w:p w14:paraId="4427E908" w14:textId="77777777" w:rsidR="005831DF" w:rsidRDefault="00953272">
      <w:pPr>
        <w:pStyle w:val="a6"/>
        <w:ind w:left="420" w:firstLineChars="0" w:firstLine="0"/>
      </w:pPr>
      <w:r>
        <w:rPr>
          <w:rFonts w:hint="eastAsia"/>
        </w:rPr>
        <w:t>（</w:t>
      </w:r>
      <w:r>
        <w:t>6</w:t>
      </w:r>
      <w:r>
        <w:rPr>
          <w:rFonts w:hint="eastAsia"/>
        </w:rPr>
        <w:t>）能够组织实施品牌和产品的线上线下推广和促销活动；</w:t>
      </w:r>
    </w:p>
    <w:p w14:paraId="4A23B1D2" w14:textId="77777777" w:rsidR="005831DF" w:rsidRDefault="00953272">
      <w:pPr>
        <w:pStyle w:val="a6"/>
        <w:ind w:left="420" w:firstLineChars="0" w:firstLine="0"/>
      </w:pPr>
      <w:r>
        <w:rPr>
          <w:rFonts w:hint="eastAsia"/>
        </w:rPr>
        <w:t>（</w:t>
      </w:r>
      <w:r>
        <w:t>7</w:t>
      </w:r>
      <w:r>
        <w:rPr>
          <w:rFonts w:hint="eastAsia"/>
        </w:rPr>
        <w:t>）能够组织实施推销与商业谈判；</w:t>
      </w:r>
    </w:p>
    <w:p w14:paraId="56699DEE" w14:textId="77777777" w:rsidR="005831DF" w:rsidRDefault="00953272">
      <w:pPr>
        <w:pStyle w:val="a6"/>
        <w:ind w:left="420" w:firstLineChars="0" w:firstLine="0"/>
      </w:pPr>
      <w:r>
        <w:rPr>
          <w:rFonts w:hint="eastAsia"/>
        </w:rPr>
        <w:t>（</w:t>
      </w:r>
      <w:r>
        <w:t>8</w:t>
      </w:r>
      <w:r>
        <w:rPr>
          <w:rFonts w:hint="eastAsia"/>
        </w:rPr>
        <w:t>）能够对客户关系和销售进行日常管理；</w:t>
      </w:r>
    </w:p>
    <w:p w14:paraId="2CDC88BB" w14:textId="77777777" w:rsidR="005831DF" w:rsidRDefault="00953272">
      <w:pPr>
        <w:pStyle w:val="a6"/>
        <w:ind w:left="420" w:firstLineChars="0" w:firstLine="0"/>
      </w:pPr>
      <w:r>
        <w:rPr>
          <w:rFonts w:hint="eastAsia"/>
        </w:rPr>
        <w:t>（</w:t>
      </w:r>
      <w:r>
        <w:rPr>
          <w:rFonts w:hint="eastAsia"/>
        </w:rPr>
        <w:t>9</w:t>
      </w:r>
      <w:r>
        <w:rPr>
          <w:rFonts w:hint="eastAsia"/>
        </w:rPr>
        <w:t>）具备一定的商业信息技术与工具应用能力；</w:t>
      </w:r>
    </w:p>
    <w:p w14:paraId="23763C89" w14:textId="77777777" w:rsidR="005831DF" w:rsidRDefault="00953272">
      <w:pPr>
        <w:pStyle w:val="a6"/>
        <w:ind w:left="420" w:firstLineChars="0" w:firstLine="0"/>
      </w:pPr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）具备数据意识和商务数据分析应用能力；</w:t>
      </w:r>
    </w:p>
    <w:p w14:paraId="09FD1C01" w14:textId="77777777" w:rsidR="005831DF" w:rsidRDefault="00953272">
      <w:pPr>
        <w:pStyle w:val="a6"/>
        <w:ind w:left="420" w:firstLineChars="0" w:firstLine="0"/>
      </w:pPr>
      <w:r>
        <w:rPr>
          <w:rFonts w:hint="eastAsia"/>
        </w:rPr>
        <w:t>（</w:t>
      </w:r>
      <w:r>
        <w:rPr>
          <w:rFonts w:hint="eastAsia"/>
        </w:rPr>
        <w:t>11</w:t>
      </w:r>
      <w:r>
        <w:rPr>
          <w:rFonts w:hint="eastAsia"/>
        </w:rPr>
        <w:t>）具备商务礼仪规范应用能力；</w:t>
      </w:r>
    </w:p>
    <w:p w14:paraId="4E2809BC" w14:textId="77777777" w:rsidR="005831DF" w:rsidRDefault="00953272">
      <w:pPr>
        <w:pStyle w:val="a6"/>
        <w:ind w:left="420" w:firstLineChars="0" w:firstLine="0"/>
      </w:pPr>
      <w:r>
        <w:rPr>
          <w:rFonts w:hint="eastAsia"/>
        </w:rPr>
        <w:t>（</w:t>
      </w:r>
      <w:r>
        <w:rPr>
          <w:rFonts w:hint="eastAsia"/>
        </w:rPr>
        <w:t>12</w:t>
      </w:r>
      <w:r>
        <w:rPr>
          <w:rFonts w:hint="eastAsia"/>
        </w:rPr>
        <w:t>）具备一定的创新创业能力。</w:t>
      </w:r>
    </w:p>
    <w:p w14:paraId="710A540D" w14:textId="77777777" w:rsidR="005831DF" w:rsidRDefault="00953272">
      <w:pPr>
        <w:pStyle w:val="1"/>
        <w:numPr>
          <w:ilvl w:val="0"/>
          <w:numId w:val="2"/>
        </w:numPr>
      </w:pPr>
      <w:r>
        <w:rPr>
          <w:rFonts w:hint="eastAsia"/>
        </w:rPr>
        <w:t>课程设置及学时安排</w:t>
      </w:r>
    </w:p>
    <w:p w14:paraId="34475FFF" w14:textId="77777777" w:rsidR="005831DF" w:rsidRDefault="00953272">
      <w:pPr>
        <w:pStyle w:val="2"/>
      </w:pPr>
      <w:r>
        <w:rPr>
          <w:rFonts w:hint="eastAsia"/>
        </w:rPr>
        <w:t>（一）课程设置</w:t>
      </w:r>
    </w:p>
    <w:p w14:paraId="313A9B6B" w14:textId="77777777" w:rsidR="005831DF" w:rsidRDefault="00953272">
      <w:pPr>
        <w:ind w:firstLineChars="200" w:firstLine="480"/>
      </w:pPr>
      <w:r>
        <w:rPr>
          <w:rFonts w:hint="eastAsia"/>
        </w:rPr>
        <w:t>本专业课程主要包括公共基础课程（综合素质）和专业课程。</w:t>
      </w:r>
    </w:p>
    <w:p w14:paraId="30693349" w14:textId="77777777" w:rsidR="005831DF" w:rsidRDefault="00953272">
      <w:pPr>
        <w:ind w:firstLineChars="200" w:firstLine="48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1.公共基础课程（综合素质）</w:t>
      </w:r>
    </w:p>
    <w:p w14:paraId="4EE14213" w14:textId="77777777" w:rsidR="005831DF" w:rsidRDefault="00953272">
      <w:pPr>
        <w:ind w:firstLineChars="200" w:firstLine="480"/>
      </w:pPr>
      <w:r>
        <w:rPr>
          <w:rFonts w:hint="eastAsia"/>
        </w:rPr>
        <w:t>根据党和国家有关文件规定，本专业公共基础（综合素质）必修课为：思想政治理论课、形势与政策、劳动教育、中华优秀传统文化、体育、军事理论与军训、职业发展与就业指导、大学生心理健康教育、应用文写作、实用英语、计算机应用基础；公共基础（综合素质）选修课为：大学生职业生涯规划、创新创业教育、应用数学、普通话口语表达和网络</w:t>
      </w:r>
      <w:proofErr w:type="gramStart"/>
      <w:r>
        <w:rPr>
          <w:rFonts w:hint="eastAsia"/>
        </w:rPr>
        <w:t>通识类课程</w:t>
      </w:r>
      <w:proofErr w:type="gramEnd"/>
      <w:r>
        <w:rPr>
          <w:rFonts w:hint="eastAsia"/>
        </w:rPr>
        <w:t>。</w:t>
      </w:r>
    </w:p>
    <w:p w14:paraId="32B0A27A" w14:textId="77777777" w:rsidR="005831DF" w:rsidRDefault="00953272">
      <w:pPr>
        <w:ind w:firstLineChars="200" w:firstLine="48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2.专业课程</w:t>
      </w:r>
    </w:p>
    <w:p w14:paraId="3D55F86A" w14:textId="77777777" w:rsidR="005831DF" w:rsidRDefault="00953272">
      <w:pPr>
        <w:ind w:firstLineChars="200" w:firstLine="480"/>
      </w:pPr>
      <w:r>
        <w:rPr>
          <w:rFonts w:hint="eastAsia"/>
        </w:rPr>
        <w:t>专业课程包括专业基础课程、专业核心课程和专业拓展课程，并涵盖有关实践性教学环节。</w:t>
      </w:r>
    </w:p>
    <w:p w14:paraId="2627C909" w14:textId="77777777" w:rsidR="005831DF" w:rsidRDefault="00953272">
      <w:pPr>
        <w:numPr>
          <w:ilvl w:val="0"/>
          <w:numId w:val="3"/>
        </w:numPr>
        <w:ind w:firstLineChars="200" w:firstLine="480"/>
      </w:pPr>
      <w:r>
        <w:rPr>
          <w:rFonts w:hint="eastAsia"/>
        </w:rPr>
        <w:t>专业基础课程。</w:t>
      </w:r>
    </w:p>
    <w:p w14:paraId="5F581F88" w14:textId="63AE5F5F" w:rsidR="005831DF" w:rsidRDefault="00953272">
      <w:pPr>
        <w:ind w:firstLineChars="200" w:firstLine="480"/>
      </w:pPr>
      <w:r>
        <w:rPr>
          <w:rFonts w:hint="eastAsia"/>
        </w:rPr>
        <w:t>本专业的专业基础课程为</w:t>
      </w:r>
      <w:r>
        <w:t>8</w:t>
      </w:r>
      <w:r>
        <w:rPr>
          <w:rFonts w:hint="eastAsia"/>
        </w:rPr>
        <w:t>门，包括：经济学基础、企业管理、商品学基础、商务沟通与礼仪、统计学基础、商务数据分析与应用、客户服务与管理、经济法实务。</w:t>
      </w:r>
    </w:p>
    <w:p w14:paraId="52BE8643" w14:textId="77777777" w:rsidR="005831DF" w:rsidRDefault="00953272">
      <w:pPr>
        <w:numPr>
          <w:ilvl w:val="0"/>
          <w:numId w:val="3"/>
        </w:numPr>
        <w:ind w:firstLineChars="200" w:firstLine="480"/>
      </w:pPr>
      <w:r>
        <w:rPr>
          <w:rFonts w:hint="eastAsia"/>
        </w:rPr>
        <w:t>专业核心课程。</w:t>
      </w:r>
    </w:p>
    <w:p w14:paraId="72319AB8" w14:textId="6A2110DE" w:rsidR="005831DF" w:rsidRDefault="00953272">
      <w:pPr>
        <w:ind w:firstLineChars="200" w:firstLine="480"/>
      </w:pPr>
      <w:r>
        <w:rPr>
          <w:rFonts w:hint="eastAsia"/>
        </w:rPr>
        <w:lastRenderedPageBreak/>
        <w:t>本专业的专业核心课程为</w:t>
      </w:r>
      <w:r>
        <w:t>7</w:t>
      </w:r>
      <w:r>
        <w:rPr>
          <w:rFonts w:hint="eastAsia"/>
        </w:rPr>
        <w:t>门，包括：市场营销原理与实务、推销技术、</w:t>
      </w:r>
      <w:r w:rsidR="00E3086E">
        <w:rPr>
          <w:rFonts w:hint="eastAsia"/>
        </w:rPr>
        <w:t>新媒体营销</w:t>
      </w:r>
      <w:r>
        <w:rPr>
          <w:rFonts w:hint="eastAsia"/>
        </w:rPr>
        <w:t>、品牌推广、市场调查与分析、新零售管理实务、网络营销。</w:t>
      </w:r>
    </w:p>
    <w:p w14:paraId="740971A3" w14:textId="77777777" w:rsidR="005831DF" w:rsidRDefault="00953272">
      <w:pPr>
        <w:numPr>
          <w:ilvl w:val="0"/>
          <w:numId w:val="3"/>
        </w:numPr>
        <w:ind w:firstLineChars="200" w:firstLine="480"/>
      </w:pPr>
      <w:r>
        <w:rPr>
          <w:rFonts w:hint="eastAsia"/>
        </w:rPr>
        <w:t>专业拓展课程。</w:t>
      </w:r>
    </w:p>
    <w:p w14:paraId="29597087" w14:textId="371928D9" w:rsidR="005831DF" w:rsidRDefault="00953272">
      <w:pPr>
        <w:ind w:firstLineChars="200" w:firstLine="480"/>
      </w:pPr>
      <w:r>
        <w:rPr>
          <w:rFonts w:hint="eastAsia"/>
        </w:rPr>
        <w:t>专业拓展课程包括：</w:t>
      </w:r>
      <w:r w:rsidR="00E3086E" w:rsidRPr="00E3086E">
        <w:rPr>
          <w:rFonts w:hint="eastAsia"/>
        </w:rPr>
        <w:t>Photoshop</w:t>
      </w:r>
      <w:r w:rsidR="00E3086E" w:rsidRPr="00E3086E">
        <w:rPr>
          <w:rFonts w:hint="eastAsia"/>
        </w:rPr>
        <w:t>应用</w:t>
      </w:r>
      <w:r w:rsidR="00E3086E">
        <w:rPr>
          <w:rFonts w:hint="eastAsia"/>
        </w:rPr>
        <w:t>、</w:t>
      </w:r>
      <w:r w:rsidR="00E3086E" w:rsidRPr="00E3086E">
        <w:rPr>
          <w:rFonts w:hint="eastAsia"/>
        </w:rPr>
        <w:t>演讲与口才</w:t>
      </w:r>
      <w:r>
        <w:rPr>
          <w:rFonts w:hint="eastAsia"/>
        </w:rPr>
        <w:t>、</w:t>
      </w:r>
      <w:r w:rsidR="00E3086E">
        <w:rPr>
          <w:rFonts w:hint="eastAsia"/>
        </w:rPr>
        <w:t>数字营销、</w:t>
      </w:r>
      <w:r>
        <w:rPr>
          <w:rFonts w:hint="eastAsia"/>
        </w:rPr>
        <w:t>直播电商、商用车销售服务与呼叫中心客户服务技巧（二选一）。</w:t>
      </w:r>
    </w:p>
    <w:p w14:paraId="673EBDB0" w14:textId="77777777" w:rsidR="005831DF" w:rsidRDefault="00953272">
      <w:pPr>
        <w:ind w:firstLineChars="200" w:firstLine="48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 xml:space="preserve"> 3.专业核心课程主要教学内容</w:t>
      </w:r>
    </w:p>
    <w:p w14:paraId="6CFFF030" w14:textId="77777777" w:rsidR="005831DF" w:rsidRDefault="00953272">
      <w:pPr>
        <w:ind w:leftChars="200" w:left="480"/>
      </w:pPr>
      <w:r>
        <w:rPr>
          <w:rFonts w:hint="eastAsia"/>
        </w:rPr>
        <w:t>本专业核心课程主要教学内容如表</w:t>
      </w:r>
      <w:r>
        <w:rPr>
          <w:rFonts w:hint="eastAsia"/>
        </w:rPr>
        <w:t>2</w:t>
      </w:r>
      <w:r>
        <w:rPr>
          <w:rFonts w:hint="eastAsia"/>
        </w:rPr>
        <w:t>所示。</w:t>
      </w:r>
    </w:p>
    <w:p w14:paraId="31AE46D1" w14:textId="77777777" w:rsidR="005831DF" w:rsidRDefault="00953272">
      <w:pPr>
        <w:jc w:val="center"/>
        <w:rPr>
          <w:b/>
          <w:bCs/>
        </w:rPr>
      </w:pPr>
      <w:r>
        <w:rPr>
          <w:rFonts w:hint="eastAsia"/>
          <w:b/>
          <w:bCs/>
        </w:rPr>
        <w:t>表</w:t>
      </w:r>
      <w:r>
        <w:rPr>
          <w:rFonts w:hint="eastAsia"/>
          <w:b/>
          <w:bCs/>
        </w:rPr>
        <w:t xml:space="preserve">2  </w:t>
      </w:r>
      <w:r>
        <w:rPr>
          <w:rFonts w:hint="eastAsia"/>
          <w:b/>
          <w:bCs/>
        </w:rPr>
        <w:t>专业核心课程主要教学内容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1"/>
        <w:gridCol w:w="2135"/>
        <w:gridCol w:w="6380"/>
      </w:tblGrid>
      <w:tr w:rsidR="005831DF" w14:paraId="7DDA23C3" w14:textId="77777777">
        <w:tc>
          <w:tcPr>
            <w:tcW w:w="771" w:type="dxa"/>
          </w:tcPr>
          <w:p w14:paraId="05DF90A1" w14:textId="77777777" w:rsidR="005831DF" w:rsidRDefault="0095327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2135" w:type="dxa"/>
          </w:tcPr>
          <w:p w14:paraId="6CBC15A6" w14:textId="77777777" w:rsidR="005831DF" w:rsidRDefault="0095327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专业核心课程名称</w:t>
            </w:r>
          </w:p>
        </w:tc>
        <w:tc>
          <w:tcPr>
            <w:tcW w:w="6380" w:type="dxa"/>
          </w:tcPr>
          <w:p w14:paraId="0697851B" w14:textId="77777777" w:rsidR="005831DF" w:rsidRDefault="0095327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主要教学内容</w:t>
            </w:r>
          </w:p>
        </w:tc>
      </w:tr>
      <w:tr w:rsidR="005831DF" w14:paraId="39708904" w14:textId="77777777">
        <w:tc>
          <w:tcPr>
            <w:tcW w:w="771" w:type="dxa"/>
          </w:tcPr>
          <w:p w14:paraId="349AF091" w14:textId="77777777" w:rsidR="005831DF" w:rsidRDefault="0095327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2135" w:type="dxa"/>
          </w:tcPr>
          <w:p w14:paraId="370BC6EA" w14:textId="77777777" w:rsidR="005831DF" w:rsidRDefault="00953272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市场营销原理与实务</w:t>
            </w:r>
          </w:p>
        </w:tc>
        <w:tc>
          <w:tcPr>
            <w:tcW w:w="6380" w:type="dxa"/>
          </w:tcPr>
          <w:p w14:paraId="59DAC97C" w14:textId="77777777" w:rsidR="005831DF" w:rsidRDefault="00953272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营销理念、营销环境分析、消费者市场分析、企业市场分析、市场细分、市场定位、目标市场选择、营销组合策略、营销计划及执行、营销伦理等</w:t>
            </w:r>
          </w:p>
        </w:tc>
      </w:tr>
      <w:tr w:rsidR="005831DF" w14:paraId="46D07E14" w14:textId="77777777">
        <w:tc>
          <w:tcPr>
            <w:tcW w:w="771" w:type="dxa"/>
          </w:tcPr>
          <w:p w14:paraId="2D4538AB" w14:textId="77777777" w:rsidR="005831DF" w:rsidRDefault="0095327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2135" w:type="dxa"/>
          </w:tcPr>
          <w:p w14:paraId="539BC645" w14:textId="77777777" w:rsidR="005831DF" w:rsidRDefault="00953272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推销技术</w:t>
            </w:r>
          </w:p>
        </w:tc>
        <w:tc>
          <w:tcPr>
            <w:tcW w:w="6380" w:type="dxa"/>
          </w:tcPr>
          <w:p w14:paraId="1A123037" w14:textId="77777777" w:rsidR="005831DF" w:rsidRDefault="00953272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潜在客户寻找与识别、产品介绍、线上线下推销流程及阶段划分、线上线下推销方法和技巧、电话推销技巧、销售合同签订与实施、售前售中售后服务等知识与实务操作</w:t>
            </w:r>
          </w:p>
        </w:tc>
      </w:tr>
      <w:tr w:rsidR="005831DF" w14:paraId="0CCB512D" w14:textId="77777777">
        <w:tc>
          <w:tcPr>
            <w:tcW w:w="771" w:type="dxa"/>
          </w:tcPr>
          <w:p w14:paraId="4781A5C6" w14:textId="77777777" w:rsidR="005831DF" w:rsidRDefault="0095327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135" w:type="dxa"/>
          </w:tcPr>
          <w:p w14:paraId="53C174F8" w14:textId="3737AA96" w:rsidR="005831DF" w:rsidRDefault="00E3086E">
            <w:pPr>
              <w:jc w:val="left"/>
              <w:rPr>
                <w:sz w:val="21"/>
                <w:szCs w:val="21"/>
              </w:rPr>
            </w:pPr>
            <w:r w:rsidRPr="00E3086E">
              <w:rPr>
                <w:rFonts w:hint="eastAsia"/>
                <w:sz w:val="21"/>
                <w:szCs w:val="21"/>
              </w:rPr>
              <w:t>新媒体营销</w:t>
            </w:r>
          </w:p>
        </w:tc>
        <w:tc>
          <w:tcPr>
            <w:tcW w:w="6380" w:type="dxa"/>
          </w:tcPr>
          <w:p w14:paraId="3FB13858" w14:textId="42AF8C83" w:rsidR="005831DF" w:rsidRDefault="00E3086E">
            <w:pPr>
              <w:jc w:val="left"/>
              <w:rPr>
                <w:sz w:val="21"/>
                <w:szCs w:val="21"/>
              </w:rPr>
            </w:pPr>
            <w:r w:rsidRPr="00E3086E">
              <w:rPr>
                <w:rFonts w:hint="eastAsia"/>
                <w:sz w:val="21"/>
                <w:szCs w:val="21"/>
              </w:rPr>
              <w:t>课程内容主要</w:t>
            </w:r>
            <w:proofErr w:type="gramStart"/>
            <w:r w:rsidRPr="00E3086E">
              <w:rPr>
                <w:rFonts w:hint="eastAsia"/>
                <w:sz w:val="21"/>
                <w:szCs w:val="21"/>
              </w:rPr>
              <w:t>包括微博营销</w:t>
            </w:r>
            <w:proofErr w:type="gramEnd"/>
            <w:r w:rsidRPr="00E3086E">
              <w:rPr>
                <w:rFonts w:hint="eastAsia"/>
                <w:sz w:val="21"/>
                <w:szCs w:val="21"/>
              </w:rPr>
              <w:t>、</w:t>
            </w:r>
            <w:proofErr w:type="gramStart"/>
            <w:r w:rsidRPr="00E3086E">
              <w:rPr>
                <w:rFonts w:hint="eastAsia"/>
                <w:sz w:val="21"/>
                <w:szCs w:val="21"/>
              </w:rPr>
              <w:t>微信营销</w:t>
            </w:r>
            <w:proofErr w:type="gramEnd"/>
            <w:r w:rsidRPr="00E3086E">
              <w:rPr>
                <w:rFonts w:hint="eastAsia"/>
                <w:sz w:val="21"/>
                <w:szCs w:val="21"/>
              </w:rPr>
              <w:t>、社群运营、</w:t>
            </w:r>
            <w:r>
              <w:rPr>
                <w:rFonts w:hint="eastAsia"/>
                <w:sz w:val="21"/>
                <w:szCs w:val="21"/>
              </w:rPr>
              <w:t>短视频营销，新媒体图片处理、新媒体文字处理、新媒体短视频处理等</w:t>
            </w:r>
          </w:p>
        </w:tc>
      </w:tr>
      <w:tr w:rsidR="005831DF" w14:paraId="30A18DB9" w14:textId="77777777">
        <w:tc>
          <w:tcPr>
            <w:tcW w:w="771" w:type="dxa"/>
          </w:tcPr>
          <w:p w14:paraId="6EF5F094" w14:textId="77777777" w:rsidR="005831DF" w:rsidRDefault="0095327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2135" w:type="dxa"/>
          </w:tcPr>
          <w:p w14:paraId="6C1B57AC" w14:textId="77777777" w:rsidR="005831DF" w:rsidRDefault="00953272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品牌推广</w:t>
            </w:r>
          </w:p>
        </w:tc>
        <w:tc>
          <w:tcPr>
            <w:tcW w:w="6380" w:type="dxa"/>
          </w:tcPr>
          <w:p w14:paraId="6FFF4FB4" w14:textId="77777777" w:rsidR="005831DF" w:rsidRDefault="00953272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品牌定位、品牌个性、品牌形象识别、信息沟通模型、线上线</w:t>
            </w:r>
            <w:proofErr w:type="gramStart"/>
            <w:r>
              <w:rPr>
                <w:rFonts w:hint="eastAsia"/>
                <w:sz w:val="21"/>
                <w:szCs w:val="21"/>
              </w:rPr>
              <w:t>下品牌</w:t>
            </w:r>
            <w:proofErr w:type="gramEnd"/>
            <w:r>
              <w:rPr>
                <w:rFonts w:hint="eastAsia"/>
                <w:sz w:val="21"/>
                <w:szCs w:val="21"/>
              </w:rPr>
              <w:t>推广媒介和推广方法、线上线</w:t>
            </w:r>
            <w:proofErr w:type="gramStart"/>
            <w:r>
              <w:rPr>
                <w:rFonts w:hint="eastAsia"/>
                <w:sz w:val="21"/>
                <w:szCs w:val="21"/>
              </w:rPr>
              <w:t>下品牌</w:t>
            </w:r>
            <w:proofErr w:type="gramEnd"/>
            <w:r>
              <w:rPr>
                <w:rFonts w:hint="eastAsia"/>
                <w:sz w:val="21"/>
                <w:szCs w:val="21"/>
              </w:rPr>
              <w:t>推广整合、品牌推广活动的绩效评价等知识与实务操作</w:t>
            </w:r>
          </w:p>
        </w:tc>
      </w:tr>
      <w:tr w:rsidR="005831DF" w14:paraId="583512F8" w14:textId="77777777">
        <w:tc>
          <w:tcPr>
            <w:tcW w:w="771" w:type="dxa"/>
          </w:tcPr>
          <w:p w14:paraId="40C6CA40" w14:textId="77777777" w:rsidR="005831DF" w:rsidRDefault="0095327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2135" w:type="dxa"/>
          </w:tcPr>
          <w:p w14:paraId="2549BD23" w14:textId="77777777" w:rsidR="005831DF" w:rsidRDefault="00953272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市场调查与分析</w:t>
            </w:r>
          </w:p>
        </w:tc>
        <w:tc>
          <w:tcPr>
            <w:tcW w:w="6380" w:type="dxa"/>
          </w:tcPr>
          <w:p w14:paraId="18E9B0EC" w14:textId="77777777" w:rsidR="005831DF" w:rsidRDefault="00953272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调查方案设计、调查方法选择、调查问卷或调查提纲设计、调查数据整理与分析、调查报告撰写等知识与实务操作</w:t>
            </w:r>
          </w:p>
        </w:tc>
      </w:tr>
      <w:tr w:rsidR="005831DF" w14:paraId="6BBE683C" w14:textId="77777777">
        <w:trPr>
          <w:trHeight w:val="705"/>
        </w:trPr>
        <w:tc>
          <w:tcPr>
            <w:tcW w:w="771" w:type="dxa"/>
          </w:tcPr>
          <w:p w14:paraId="072587A5" w14:textId="77777777" w:rsidR="005831DF" w:rsidRDefault="0095327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2135" w:type="dxa"/>
          </w:tcPr>
          <w:p w14:paraId="45D1665C" w14:textId="77777777" w:rsidR="005831DF" w:rsidRDefault="00953272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新零售管理实务</w:t>
            </w:r>
          </w:p>
        </w:tc>
        <w:tc>
          <w:tcPr>
            <w:tcW w:w="6380" w:type="dxa"/>
          </w:tcPr>
          <w:p w14:paraId="0D50B1B7" w14:textId="77777777" w:rsidR="005831DF" w:rsidRDefault="00953272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理念革新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渠道构建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商品管理与创新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深度营销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数据化运营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体验建设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重构会员系统</w:t>
            </w:r>
          </w:p>
        </w:tc>
      </w:tr>
      <w:tr w:rsidR="005831DF" w14:paraId="12735671" w14:textId="77777777">
        <w:trPr>
          <w:trHeight w:val="1359"/>
        </w:trPr>
        <w:tc>
          <w:tcPr>
            <w:tcW w:w="771" w:type="dxa"/>
          </w:tcPr>
          <w:p w14:paraId="02B1ACD4" w14:textId="77777777" w:rsidR="005831DF" w:rsidRDefault="0095327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2135" w:type="dxa"/>
          </w:tcPr>
          <w:p w14:paraId="753FEB33" w14:textId="77777777" w:rsidR="005831DF" w:rsidRDefault="00953272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网络营销</w:t>
            </w:r>
          </w:p>
        </w:tc>
        <w:tc>
          <w:tcPr>
            <w:tcW w:w="6380" w:type="dxa"/>
          </w:tcPr>
          <w:p w14:paraId="302EE77C" w14:textId="77777777" w:rsidR="005831DF" w:rsidRDefault="00953272">
            <w:r>
              <w:rPr>
                <w:rFonts w:hint="eastAsia"/>
                <w:sz w:val="21"/>
                <w:szCs w:val="21"/>
              </w:rPr>
              <w:t>网络营销的理论基础、网络营销工具体系、内容营销基础、网络广告基础、社会化网络营销基础、生态型网络营销模式、资源合作及分享式营销、网络营销实践应用、网络营销管理基础</w:t>
            </w:r>
          </w:p>
        </w:tc>
      </w:tr>
    </w:tbl>
    <w:p w14:paraId="6DC7F115" w14:textId="77777777" w:rsidR="005831DF" w:rsidRDefault="00953272">
      <w:pPr>
        <w:ind w:firstLineChars="200" w:firstLine="48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4.实践性教学环节</w:t>
      </w:r>
    </w:p>
    <w:p w14:paraId="2A78B023" w14:textId="77777777" w:rsidR="005831DF" w:rsidRDefault="00953272">
      <w:pPr>
        <w:ind w:firstLineChars="200" w:firstLine="480"/>
      </w:pPr>
      <w:r>
        <w:rPr>
          <w:rFonts w:hint="eastAsia"/>
        </w:rPr>
        <w:t>本专业实践性教学环节包括：实验、实训、实习、毕业设计（论文）和社会实践等，</w:t>
      </w:r>
      <w:r>
        <w:rPr>
          <w:rFonts w:hint="eastAsia"/>
        </w:rPr>
        <w:lastRenderedPageBreak/>
        <w:t>按照《职业学校学生实习管理规定》和《高等职业学校市场营销专业顶岗实习标准》，在校内外进行新媒体营销综合实训、数字营销综合实训、市场营销电子沙盘、企业</w:t>
      </w:r>
      <w:r>
        <w:rPr>
          <w:rFonts w:hint="eastAsia"/>
        </w:rPr>
        <w:t>V</w:t>
      </w:r>
      <w:r>
        <w:rPr>
          <w:rFonts w:hint="eastAsia"/>
        </w:rPr>
        <w:t>营等综合实训和在市场营销行业或企业的实习。</w:t>
      </w:r>
    </w:p>
    <w:p w14:paraId="7309EBC7" w14:textId="77777777" w:rsidR="005831DF" w:rsidRDefault="00953272">
      <w:pPr>
        <w:ind w:firstLineChars="200" w:firstLine="48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5.相关要求</w:t>
      </w:r>
    </w:p>
    <w:p w14:paraId="5EA732EB" w14:textId="4A72D599" w:rsidR="005831DF" w:rsidRDefault="00953272">
      <w:pPr>
        <w:ind w:firstLineChars="200" w:firstLine="480"/>
      </w:pPr>
      <w:r>
        <w:rPr>
          <w:rFonts w:hint="eastAsia"/>
        </w:rPr>
        <w:t>本专业总学时为</w:t>
      </w:r>
      <w:r>
        <w:rPr>
          <w:rFonts w:hint="eastAsia"/>
        </w:rPr>
        <w:t>28</w:t>
      </w:r>
      <w:r w:rsidR="00E3086E">
        <w:rPr>
          <w:rFonts w:hint="eastAsia"/>
        </w:rPr>
        <w:t>76</w:t>
      </w:r>
      <w:r>
        <w:rPr>
          <w:rFonts w:hint="eastAsia"/>
        </w:rPr>
        <w:t>学时，每</w:t>
      </w:r>
      <w:r>
        <w:rPr>
          <w:rFonts w:hint="eastAsia"/>
        </w:rPr>
        <w:t>18</w:t>
      </w:r>
      <w:r>
        <w:rPr>
          <w:rFonts w:hint="eastAsia"/>
        </w:rPr>
        <w:t>学时计</w:t>
      </w:r>
      <w:r>
        <w:rPr>
          <w:rFonts w:hint="eastAsia"/>
        </w:rPr>
        <w:t>1</w:t>
      </w:r>
      <w:r>
        <w:rPr>
          <w:rFonts w:hint="eastAsia"/>
        </w:rPr>
        <w:t>学分。公共基础课程（综合素质）学时占总学时的</w:t>
      </w:r>
      <w:r>
        <w:rPr>
          <w:rFonts w:hint="eastAsia"/>
        </w:rPr>
        <w:t>29%</w:t>
      </w:r>
      <w:r>
        <w:rPr>
          <w:rFonts w:hint="eastAsia"/>
        </w:rPr>
        <w:t>。实践性教学学时占总学时的</w:t>
      </w:r>
      <w:r>
        <w:rPr>
          <w:rFonts w:hint="eastAsia"/>
        </w:rPr>
        <w:t>53%</w:t>
      </w:r>
      <w:r>
        <w:rPr>
          <w:rFonts w:hint="eastAsia"/>
        </w:rPr>
        <w:t>，其中，顶岗实习累计时间一般为</w:t>
      </w:r>
      <w:r>
        <w:rPr>
          <w:rFonts w:hint="eastAsia"/>
        </w:rPr>
        <w:t>6</w:t>
      </w:r>
      <w:r>
        <w:rPr>
          <w:rFonts w:hint="eastAsia"/>
        </w:rPr>
        <w:t>个月，根据实际集中或分阶段安排实习时间。各类选修课课程学时占总学时的</w:t>
      </w:r>
      <w:r>
        <w:rPr>
          <w:rFonts w:hint="eastAsia"/>
        </w:rPr>
        <w:t>10%</w:t>
      </w:r>
      <w:r>
        <w:rPr>
          <w:rFonts w:hint="eastAsia"/>
        </w:rPr>
        <w:t>。</w:t>
      </w:r>
    </w:p>
    <w:p w14:paraId="4F594480" w14:textId="77777777" w:rsidR="005831DF" w:rsidRDefault="00953272">
      <w:pPr>
        <w:pStyle w:val="1"/>
      </w:pPr>
      <w:r>
        <w:rPr>
          <w:rFonts w:hint="eastAsia"/>
        </w:rPr>
        <w:t>八、教学基本条件</w:t>
      </w:r>
    </w:p>
    <w:p w14:paraId="2EA5C841" w14:textId="77777777" w:rsidR="005831DF" w:rsidRDefault="00953272">
      <w:pPr>
        <w:pStyle w:val="2"/>
      </w:pPr>
      <w:r>
        <w:rPr>
          <w:rFonts w:hint="eastAsia"/>
        </w:rPr>
        <w:t>（一）师资队伍</w:t>
      </w:r>
    </w:p>
    <w:p w14:paraId="290032B7" w14:textId="77777777" w:rsidR="005831DF" w:rsidRDefault="00953272">
      <w:pPr>
        <w:ind w:firstLineChars="200" w:firstLine="480"/>
        <w:rPr>
          <w:rFonts w:ascii="楷体_GB2312" w:eastAsia="楷体_GB2312" w:hAnsi="楷体_GB2312" w:cs="楷体_GB2312"/>
        </w:rPr>
      </w:pPr>
      <w:r>
        <w:rPr>
          <w:rFonts w:ascii="楷体_GB2312" w:eastAsia="楷体_GB2312" w:hAnsi="楷体_GB2312" w:cs="楷体_GB2312" w:hint="eastAsia"/>
        </w:rPr>
        <w:t>1.队伍结构</w:t>
      </w:r>
    </w:p>
    <w:p w14:paraId="07A66CCD" w14:textId="77777777" w:rsidR="005831DF" w:rsidRDefault="00953272">
      <w:pPr>
        <w:ind w:firstLineChars="200" w:firstLine="480"/>
      </w:pPr>
      <w:r>
        <w:rPr>
          <w:rFonts w:hint="eastAsia"/>
        </w:rPr>
        <w:t>2021</w:t>
      </w:r>
      <w:r>
        <w:rPr>
          <w:rFonts w:hint="eastAsia"/>
        </w:rPr>
        <w:t>级市场营销专业学生数预计为</w:t>
      </w:r>
      <w:r>
        <w:rPr>
          <w:rFonts w:hint="eastAsia"/>
        </w:rPr>
        <w:t>100</w:t>
      </w:r>
      <w:r>
        <w:rPr>
          <w:rFonts w:hint="eastAsia"/>
        </w:rPr>
        <w:t>人，本专业专任教师</w:t>
      </w:r>
      <w:r>
        <w:rPr>
          <w:rFonts w:hint="eastAsia"/>
        </w:rPr>
        <w:t>10</w:t>
      </w:r>
      <w:r>
        <w:rPr>
          <w:rFonts w:hint="eastAsia"/>
        </w:rPr>
        <w:t>名，比例约为</w:t>
      </w:r>
      <w:r>
        <w:rPr>
          <w:rFonts w:hint="eastAsia"/>
        </w:rPr>
        <w:t>10:1</w:t>
      </w:r>
      <w:r>
        <w:rPr>
          <w:rFonts w:hint="eastAsia"/>
        </w:rPr>
        <w:t>、双</w:t>
      </w:r>
      <w:proofErr w:type="gramStart"/>
      <w:r>
        <w:rPr>
          <w:rFonts w:hint="eastAsia"/>
        </w:rPr>
        <w:t>师素质</w:t>
      </w:r>
      <w:proofErr w:type="gramEnd"/>
      <w:r>
        <w:rPr>
          <w:rFonts w:hint="eastAsia"/>
        </w:rPr>
        <w:t>教师比例为</w:t>
      </w:r>
      <w:r>
        <w:rPr>
          <w:rFonts w:hint="eastAsia"/>
        </w:rPr>
        <w:t>80%</w:t>
      </w:r>
      <w:r>
        <w:rPr>
          <w:rFonts w:hint="eastAsia"/>
        </w:rPr>
        <w:t>，其中副教授职称</w:t>
      </w:r>
      <w:r>
        <w:rPr>
          <w:rFonts w:hint="eastAsia"/>
        </w:rPr>
        <w:t>2</w:t>
      </w:r>
      <w:r>
        <w:rPr>
          <w:rFonts w:hint="eastAsia"/>
        </w:rPr>
        <w:t>名，讲师</w:t>
      </w:r>
      <w:r>
        <w:rPr>
          <w:rFonts w:hint="eastAsia"/>
        </w:rPr>
        <w:t>7</w:t>
      </w:r>
      <w:r>
        <w:rPr>
          <w:rFonts w:hint="eastAsia"/>
        </w:rPr>
        <w:t>名，助教</w:t>
      </w:r>
      <w:r>
        <w:rPr>
          <w:rFonts w:hint="eastAsia"/>
        </w:rPr>
        <w:t>2</w:t>
      </w:r>
      <w:r>
        <w:rPr>
          <w:rFonts w:hint="eastAsia"/>
        </w:rPr>
        <w:t>名，中级实验师</w:t>
      </w:r>
      <w:r>
        <w:rPr>
          <w:rFonts w:hint="eastAsia"/>
        </w:rPr>
        <w:t>1</w:t>
      </w:r>
      <w:r>
        <w:rPr>
          <w:rFonts w:hint="eastAsia"/>
        </w:rPr>
        <w:t>名，年龄老中青三代，形成合理的梯队结构。</w:t>
      </w:r>
    </w:p>
    <w:p w14:paraId="16A8B18B" w14:textId="77777777" w:rsidR="005831DF" w:rsidRDefault="00953272">
      <w:pPr>
        <w:ind w:firstLineChars="200" w:firstLine="480"/>
        <w:rPr>
          <w:rFonts w:ascii="楷体_GB2312" w:eastAsia="楷体_GB2312" w:hAnsi="楷体_GB2312" w:cs="楷体_GB2312"/>
        </w:rPr>
      </w:pPr>
      <w:r>
        <w:rPr>
          <w:rFonts w:ascii="楷体_GB2312" w:eastAsia="楷体_GB2312" w:hAnsi="楷体_GB2312" w:cs="楷体_GB2312" w:hint="eastAsia"/>
        </w:rPr>
        <w:t>2.专任教师</w:t>
      </w:r>
    </w:p>
    <w:p w14:paraId="60AFD665" w14:textId="77777777" w:rsidR="005831DF" w:rsidRDefault="00953272">
      <w:pPr>
        <w:ind w:firstLineChars="200" w:firstLine="480"/>
      </w:pPr>
      <w:r>
        <w:rPr>
          <w:rFonts w:hint="eastAsia"/>
        </w:rPr>
        <w:t>本专业专任教师均具有高校教师资格</w:t>
      </w:r>
      <w:r>
        <w:rPr>
          <w:rFonts w:hint="eastAsia"/>
        </w:rPr>
        <w:t>;</w:t>
      </w:r>
      <w:r>
        <w:rPr>
          <w:rFonts w:hint="eastAsia"/>
        </w:rPr>
        <w:t>有理想信念、有道德情操、有扎实学识、有仁爱之心</w:t>
      </w:r>
      <w:r>
        <w:rPr>
          <w:rFonts w:hint="eastAsia"/>
        </w:rPr>
        <w:t>;</w:t>
      </w:r>
      <w:r>
        <w:rPr>
          <w:rFonts w:hint="eastAsia"/>
        </w:rPr>
        <w:t>具有市场营销、企业管理等相关专业本科及以上学历</w:t>
      </w:r>
      <w:r>
        <w:rPr>
          <w:rFonts w:hint="eastAsia"/>
        </w:rPr>
        <w:t>;</w:t>
      </w:r>
      <w:r>
        <w:rPr>
          <w:rFonts w:hint="eastAsia"/>
        </w:rPr>
        <w:t>具有扎实的本专业相关理论功底和实践能力</w:t>
      </w:r>
      <w:r>
        <w:rPr>
          <w:rFonts w:hint="eastAsia"/>
        </w:rPr>
        <w:t>;</w:t>
      </w:r>
      <w:r>
        <w:rPr>
          <w:rFonts w:hint="eastAsia"/>
        </w:rPr>
        <w:t>具有较强信息化教学能力，能够开展课程教学改革和科学研究</w:t>
      </w:r>
      <w:r>
        <w:rPr>
          <w:rFonts w:hint="eastAsia"/>
        </w:rPr>
        <w:t>;</w:t>
      </w:r>
      <w:r>
        <w:rPr>
          <w:rFonts w:hint="eastAsia"/>
        </w:rPr>
        <w:t>有每</w:t>
      </w:r>
      <w:r>
        <w:rPr>
          <w:rFonts w:hint="eastAsia"/>
        </w:rPr>
        <w:t>5</w:t>
      </w:r>
      <w:r>
        <w:rPr>
          <w:rFonts w:hint="eastAsia"/>
        </w:rPr>
        <w:t>年累计不少于</w:t>
      </w:r>
      <w:r>
        <w:rPr>
          <w:rFonts w:hint="eastAsia"/>
        </w:rPr>
        <w:t>6</w:t>
      </w:r>
      <w:r>
        <w:rPr>
          <w:rFonts w:hint="eastAsia"/>
        </w:rPr>
        <w:t>个月的企业实践经历。</w:t>
      </w:r>
    </w:p>
    <w:p w14:paraId="54C0C3AC" w14:textId="77777777" w:rsidR="005831DF" w:rsidRDefault="00953272">
      <w:pPr>
        <w:ind w:firstLineChars="200" w:firstLine="480"/>
        <w:rPr>
          <w:rFonts w:ascii="楷体_GB2312" w:eastAsia="楷体_GB2312" w:hAnsi="楷体_GB2312" w:cs="楷体_GB2312"/>
        </w:rPr>
      </w:pPr>
      <w:r>
        <w:rPr>
          <w:rFonts w:ascii="楷体_GB2312" w:eastAsia="楷体_GB2312" w:hAnsi="楷体_GB2312" w:cs="楷体_GB2312" w:hint="eastAsia"/>
        </w:rPr>
        <w:t>3.专业带头人</w:t>
      </w:r>
    </w:p>
    <w:p w14:paraId="021F754E" w14:textId="1BA00668" w:rsidR="005831DF" w:rsidRDefault="00953272">
      <w:pPr>
        <w:ind w:firstLineChars="200" w:firstLine="480"/>
      </w:pPr>
      <w:r>
        <w:rPr>
          <w:rFonts w:hint="eastAsia"/>
        </w:rPr>
        <w:t>本专业带头人具有副高及以上职称，能够较好地把握国内外行业、专业发展，能广泛联系行业企业，了解行业企业对本专业人才的需求实际，教学设计、专业研究能力强</w:t>
      </w:r>
      <w:r>
        <w:rPr>
          <w:rFonts w:hint="eastAsia"/>
        </w:rPr>
        <w:t>,</w:t>
      </w:r>
      <w:r>
        <w:rPr>
          <w:rFonts w:hint="eastAsia"/>
        </w:rPr>
        <w:t>组织开展教科研工作能力强，在本区域或本领域具有</w:t>
      </w:r>
      <w:r w:rsidR="00E3086E">
        <w:rPr>
          <w:rFonts w:hint="eastAsia"/>
        </w:rPr>
        <w:t>一</w:t>
      </w:r>
      <w:r>
        <w:rPr>
          <w:rFonts w:hint="eastAsia"/>
        </w:rPr>
        <w:t>定的专业影响力。</w:t>
      </w:r>
    </w:p>
    <w:p w14:paraId="0BE3E052" w14:textId="77777777" w:rsidR="005831DF" w:rsidRDefault="00953272">
      <w:pPr>
        <w:ind w:firstLineChars="200" w:firstLine="480"/>
        <w:rPr>
          <w:rFonts w:ascii="楷体_GB2312" w:eastAsia="楷体_GB2312" w:hAnsi="楷体_GB2312" w:cs="楷体_GB2312"/>
        </w:rPr>
      </w:pPr>
      <w:r>
        <w:rPr>
          <w:rFonts w:ascii="楷体_GB2312" w:eastAsia="楷体_GB2312" w:hAnsi="楷体_GB2312" w:cs="楷体_GB2312" w:hint="eastAsia"/>
        </w:rPr>
        <w:t>4.兼职教师</w:t>
      </w:r>
    </w:p>
    <w:p w14:paraId="402158FF" w14:textId="77777777" w:rsidR="005831DF" w:rsidRDefault="00953272">
      <w:pPr>
        <w:ind w:firstLineChars="200" w:firstLine="480"/>
      </w:pPr>
      <w:r>
        <w:rPr>
          <w:rFonts w:hint="eastAsia"/>
        </w:rPr>
        <w:t>本专业兼职教师主要从本专业相关的行业企业聘任，具备良好的思想政治素质、职业道德和工匠精神，具有扎实的专业知识和丰富的实际工作经验，具有中级及以上相关专业职称，能承担专业课程教学、实习实</w:t>
      </w:r>
      <w:proofErr w:type="gramStart"/>
      <w:r>
        <w:rPr>
          <w:rFonts w:hint="eastAsia"/>
        </w:rPr>
        <w:t>训指导</w:t>
      </w:r>
      <w:proofErr w:type="gramEnd"/>
      <w:r>
        <w:rPr>
          <w:rFonts w:hint="eastAsia"/>
        </w:rPr>
        <w:t>和学生职业发展规划指导等教学任务。</w:t>
      </w:r>
    </w:p>
    <w:p w14:paraId="5A6009BD" w14:textId="77777777" w:rsidR="005831DF" w:rsidRDefault="00953272">
      <w:pPr>
        <w:pStyle w:val="2"/>
      </w:pPr>
      <w:r>
        <w:rPr>
          <w:rFonts w:hint="eastAsia"/>
        </w:rPr>
        <w:lastRenderedPageBreak/>
        <w:t>（二）教学设施</w:t>
      </w:r>
    </w:p>
    <w:p w14:paraId="316283C8" w14:textId="77777777" w:rsidR="005831DF" w:rsidRDefault="00953272">
      <w:pPr>
        <w:ind w:firstLineChars="200" w:firstLine="48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1.专业教室</w:t>
      </w:r>
    </w:p>
    <w:p w14:paraId="2B666D9E" w14:textId="77777777" w:rsidR="005831DF" w:rsidRDefault="00953272">
      <w:pPr>
        <w:ind w:firstLineChars="200" w:firstLine="480"/>
      </w:pPr>
      <w:r>
        <w:rPr>
          <w:rFonts w:hint="eastAsia"/>
        </w:rPr>
        <w:t>本专业的学生教室配备黑（白）板、多媒体计算机、投影设备、音响设备、互联网接入和</w:t>
      </w:r>
      <w:r>
        <w:rPr>
          <w:rFonts w:hint="eastAsia"/>
        </w:rPr>
        <w:t>Wi-Fi</w:t>
      </w:r>
      <w:r>
        <w:rPr>
          <w:rFonts w:hint="eastAsia"/>
        </w:rPr>
        <w:t>环境，有完备的网络安全防护措施；安装应急照明装置，紧急疏散的标志明显，学生逃生通过畅通无阻。</w:t>
      </w:r>
    </w:p>
    <w:p w14:paraId="138817B3" w14:textId="65227E73" w:rsidR="005831DF" w:rsidRDefault="00953272">
      <w:pPr>
        <w:ind w:firstLineChars="200" w:firstLine="48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2.校内实训室</w:t>
      </w:r>
      <w:bookmarkStart w:id="0" w:name="_GoBack"/>
      <w:bookmarkEnd w:id="0"/>
    </w:p>
    <w:p w14:paraId="6701E493" w14:textId="77777777" w:rsidR="005831DF" w:rsidRDefault="00953272">
      <w:pPr>
        <w:ind w:firstLineChars="200" w:firstLine="48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）商务沟通与礼仪实训室</w:t>
      </w:r>
    </w:p>
    <w:p w14:paraId="4EAABE3B" w14:textId="77777777" w:rsidR="005831DF" w:rsidRDefault="00953272">
      <w:pPr>
        <w:ind w:firstLineChars="200" w:firstLine="480"/>
      </w:pPr>
      <w:r>
        <w:rPr>
          <w:rFonts w:hint="eastAsia"/>
        </w:rPr>
        <w:t>本专业商务沟通与礼仪实训室营造</w:t>
      </w:r>
      <w:proofErr w:type="gramStart"/>
      <w:r>
        <w:rPr>
          <w:rFonts w:hint="eastAsia"/>
        </w:rPr>
        <w:t>了职场沟通</w:t>
      </w:r>
      <w:proofErr w:type="gramEnd"/>
      <w:r>
        <w:rPr>
          <w:rFonts w:hint="eastAsia"/>
        </w:rPr>
        <w:t>与形体礼仪构造的氛围，配备了多媒体设备、投影设备、白板、计算机</w:t>
      </w:r>
      <w:r>
        <w:rPr>
          <w:rFonts w:hint="eastAsia"/>
        </w:rPr>
        <w:t>(1~6</w:t>
      </w:r>
      <w:r>
        <w:rPr>
          <w:rFonts w:hint="eastAsia"/>
        </w:rPr>
        <w:t>人</w:t>
      </w:r>
      <w:r>
        <w:rPr>
          <w:rFonts w:hint="eastAsia"/>
        </w:rPr>
        <w:t>/</w:t>
      </w:r>
      <w:r>
        <w:rPr>
          <w:rFonts w:hint="eastAsia"/>
        </w:rPr>
        <w:t>台</w:t>
      </w:r>
      <w:r>
        <w:rPr>
          <w:rFonts w:hint="eastAsia"/>
        </w:rPr>
        <w:t>)</w:t>
      </w:r>
      <w:r>
        <w:rPr>
          <w:rFonts w:hint="eastAsia"/>
        </w:rPr>
        <w:t>、路由器、常用办公软件、谈判工位、交换机、服务器、无线路由器、可以支持本专业核心课程教学以及商务谈判、职业礼仪认知实训、单项技能实训、综合实训。</w:t>
      </w:r>
    </w:p>
    <w:p w14:paraId="0750CDAE" w14:textId="77777777" w:rsidR="005831DF" w:rsidRDefault="00953272">
      <w:pPr>
        <w:numPr>
          <w:ilvl w:val="0"/>
          <w:numId w:val="4"/>
        </w:numPr>
        <w:ind w:firstLineChars="200" w:firstLine="480"/>
      </w:pPr>
      <w:r>
        <w:rPr>
          <w:rFonts w:hint="eastAsia"/>
        </w:rPr>
        <w:t>市场营销沙盘模拟综合实训室</w:t>
      </w:r>
    </w:p>
    <w:p w14:paraId="41EF436F" w14:textId="77777777" w:rsidR="005831DF" w:rsidRDefault="00953272">
      <w:pPr>
        <w:ind w:firstLineChars="300" w:firstLine="720"/>
      </w:pPr>
      <w:r>
        <w:rPr>
          <w:rFonts w:hint="eastAsia"/>
        </w:rPr>
        <w:t>本专业市场营销沙盘综合模拟实训室，配备了多媒体设备、投影设备、白板、计算机</w:t>
      </w:r>
      <w:r>
        <w:rPr>
          <w:rFonts w:hint="eastAsia"/>
        </w:rPr>
        <w:t>(1~6</w:t>
      </w:r>
      <w:r>
        <w:rPr>
          <w:rFonts w:hint="eastAsia"/>
        </w:rPr>
        <w:t>人</w:t>
      </w:r>
      <w:r>
        <w:rPr>
          <w:rFonts w:hint="eastAsia"/>
        </w:rPr>
        <w:t>/</w:t>
      </w:r>
      <w:r>
        <w:rPr>
          <w:rFonts w:hint="eastAsia"/>
        </w:rPr>
        <w:t>台</w:t>
      </w:r>
      <w:r>
        <w:rPr>
          <w:rFonts w:hint="eastAsia"/>
        </w:rPr>
        <w:t>)</w:t>
      </w:r>
      <w:r>
        <w:rPr>
          <w:rFonts w:hint="eastAsia"/>
        </w:rPr>
        <w:t>、路由器、常用办公软件、谈判工位、交换机、服务器、无线路由器、以及</w:t>
      </w:r>
      <w:r>
        <w:rPr>
          <w:rFonts w:hint="eastAsia"/>
        </w:rPr>
        <w:t>ITMC</w:t>
      </w:r>
      <w:r>
        <w:rPr>
          <w:rFonts w:hint="eastAsia"/>
        </w:rPr>
        <w:t>市场营销沙盘模拟软件，可以支持本专业市场营销技能竞赛，可以帮助学生建立市场分析、营销策划、产品销售、财务分析等综合营销能力的实训。</w:t>
      </w:r>
    </w:p>
    <w:p w14:paraId="12FACE25" w14:textId="77777777" w:rsidR="005831DF" w:rsidRDefault="00953272">
      <w:pPr>
        <w:numPr>
          <w:ilvl w:val="0"/>
          <w:numId w:val="4"/>
        </w:numPr>
        <w:ind w:firstLineChars="200" w:firstLine="480"/>
      </w:pPr>
      <w:r>
        <w:rPr>
          <w:rFonts w:hint="eastAsia"/>
        </w:rPr>
        <w:t>新媒体营销实训室</w:t>
      </w:r>
    </w:p>
    <w:p w14:paraId="3AC32C98" w14:textId="77777777" w:rsidR="005831DF" w:rsidRDefault="00953272">
      <w:pPr>
        <w:ind w:firstLineChars="200" w:firstLine="480"/>
      </w:pPr>
      <w:r>
        <w:rPr>
          <w:rFonts w:hint="eastAsia"/>
        </w:rPr>
        <w:t>本专业市场营销沙盘综合模拟实训室，配备了多媒体设备、投影设备、白板、</w:t>
      </w:r>
    </w:p>
    <w:p w14:paraId="6C92A42C" w14:textId="77777777" w:rsidR="005831DF" w:rsidRDefault="00953272">
      <w:r>
        <w:rPr>
          <w:rFonts w:hint="eastAsia"/>
        </w:rPr>
        <w:t>计算机</w:t>
      </w:r>
      <w:r>
        <w:rPr>
          <w:rFonts w:hint="eastAsia"/>
        </w:rPr>
        <w:t>(1~6</w:t>
      </w:r>
      <w:r>
        <w:rPr>
          <w:rFonts w:hint="eastAsia"/>
        </w:rPr>
        <w:t>人</w:t>
      </w:r>
      <w:r>
        <w:rPr>
          <w:rFonts w:hint="eastAsia"/>
        </w:rPr>
        <w:t>/</w:t>
      </w:r>
      <w:r>
        <w:rPr>
          <w:rFonts w:hint="eastAsia"/>
        </w:rPr>
        <w:t>台</w:t>
      </w:r>
      <w:r>
        <w:rPr>
          <w:rFonts w:hint="eastAsia"/>
        </w:rPr>
        <w:t>)</w:t>
      </w:r>
      <w:r>
        <w:rPr>
          <w:rFonts w:hint="eastAsia"/>
        </w:rPr>
        <w:t>、路由器、常用办公软件、谈判工位、交换机、服务器、无线路由器、</w:t>
      </w:r>
      <w:proofErr w:type="gramStart"/>
      <w:r>
        <w:rPr>
          <w:rFonts w:hint="eastAsia"/>
        </w:rPr>
        <w:t>以及奥派新</w:t>
      </w:r>
      <w:proofErr w:type="gramEnd"/>
      <w:r>
        <w:rPr>
          <w:rFonts w:hint="eastAsia"/>
        </w:rPr>
        <w:t>媒体营销平台实训软件，可以支持本专业学生进行新媒体文案创作、多媒体技术处理、新媒体营销策划、新媒体渠道推广等能力的实训。</w:t>
      </w:r>
    </w:p>
    <w:p w14:paraId="50B12DD6" w14:textId="77777777" w:rsidR="005831DF" w:rsidRDefault="00953272">
      <w:pPr>
        <w:numPr>
          <w:ilvl w:val="0"/>
          <w:numId w:val="5"/>
        </w:numPr>
        <w:ind w:firstLineChars="200" w:firstLine="48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校外实训基地</w:t>
      </w:r>
    </w:p>
    <w:p w14:paraId="38383C57" w14:textId="77777777" w:rsidR="005831DF" w:rsidRDefault="00953272">
      <w:r>
        <w:rPr>
          <w:rFonts w:ascii="楷体" w:eastAsia="楷体" w:hAnsi="楷体" w:cs="楷体" w:hint="eastAsia"/>
        </w:rPr>
        <w:t xml:space="preserve"> </w:t>
      </w:r>
      <w:r>
        <w:rPr>
          <w:rFonts w:hint="eastAsia"/>
        </w:rPr>
        <w:t xml:space="preserve">  </w:t>
      </w:r>
      <w:r>
        <w:rPr>
          <w:rFonts w:hint="eastAsia"/>
        </w:rPr>
        <w:t>本专业具有稳定的校外实训基地</w:t>
      </w:r>
      <w:r>
        <w:rPr>
          <w:rFonts w:hint="eastAsia"/>
        </w:rPr>
        <w:t>;</w:t>
      </w:r>
      <w:r>
        <w:rPr>
          <w:rFonts w:hint="eastAsia"/>
        </w:rPr>
        <w:t>能够开展销售、销售管理、客户关系管理、市场调查与分析等实训活动，实</w:t>
      </w:r>
      <w:proofErr w:type="gramStart"/>
      <w:r>
        <w:rPr>
          <w:rFonts w:hint="eastAsia"/>
        </w:rPr>
        <w:t>训设施</w:t>
      </w:r>
      <w:proofErr w:type="gramEnd"/>
      <w:r>
        <w:rPr>
          <w:rFonts w:hint="eastAsia"/>
        </w:rPr>
        <w:t>齐备，实训岗位、实</w:t>
      </w:r>
      <w:proofErr w:type="gramStart"/>
      <w:r>
        <w:rPr>
          <w:rFonts w:hint="eastAsia"/>
        </w:rPr>
        <w:t>训指导</w:t>
      </w:r>
      <w:proofErr w:type="gramEnd"/>
      <w:r>
        <w:rPr>
          <w:rFonts w:hint="eastAsia"/>
        </w:rPr>
        <w:t>教师确定，实</w:t>
      </w:r>
      <w:proofErr w:type="gramStart"/>
      <w:r>
        <w:rPr>
          <w:rFonts w:hint="eastAsia"/>
        </w:rPr>
        <w:t>训管理</w:t>
      </w:r>
      <w:proofErr w:type="gramEnd"/>
      <w:r>
        <w:rPr>
          <w:rFonts w:hint="eastAsia"/>
        </w:rPr>
        <w:t>及实施规章制度齐全。</w:t>
      </w:r>
    </w:p>
    <w:p w14:paraId="606FA806" w14:textId="77777777" w:rsidR="005831DF" w:rsidRDefault="00953272">
      <w:pPr>
        <w:numPr>
          <w:ilvl w:val="0"/>
          <w:numId w:val="5"/>
        </w:numPr>
        <w:ind w:firstLineChars="200" w:firstLine="480"/>
      </w:pPr>
      <w:r>
        <w:rPr>
          <w:rFonts w:ascii="楷体" w:eastAsia="楷体" w:hAnsi="楷体" w:cs="楷体" w:hint="eastAsia"/>
        </w:rPr>
        <w:t>学生实习基地</w:t>
      </w:r>
      <w:r>
        <w:rPr>
          <w:rFonts w:hint="eastAsia"/>
        </w:rPr>
        <w:t>.</w:t>
      </w:r>
    </w:p>
    <w:p w14:paraId="368DE6E4" w14:textId="2B230A46" w:rsidR="005831DF" w:rsidRDefault="00953272">
      <w:pPr>
        <w:ind w:firstLineChars="200" w:firstLine="480"/>
      </w:pPr>
      <w:r>
        <w:rPr>
          <w:rFonts w:hint="eastAsia"/>
        </w:rPr>
        <w:t>本专业具有稳定的校外实习基地</w:t>
      </w:r>
      <w:r>
        <w:rPr>
          <w:rFonts w:hint="eastAsia"/>
        </w:rPr>
        <w:t>;</w:t>
      </w:r>
      <w:r>
        <w:rPr>
          <w:rFonts w:hint="eastAsia"/>
        </w:rPr>
        <w:t>能够提供销售助理、销售代表、市场专员等相关实习岗位，能涵盖当前相关产业发展的主流技术，可接纳</w:t>
      </w:r>
      <w:r w:rsidR="00E3086E">
        <w:rPr>
          <w:rFonts w:hint="eastAsia"/>
        </w:rPr>
        <w:t>一</w:t>
      </w:r>
      <w:r>
        <w:rPr>
          <w:rFonts w:hint="eastAsia"/>
        </w:rPr>
        <w:t>定规模的学生实习</w:t>
      </w:r>
      <w:r>
        <w:rPr>
          <w:rFonts w:hint="eastAsia"/>
        </w:rPr>
        <w:t>;</w:t>
      </w:r>
      <w:r>
        <w:rPr>
          <w:rFonts w:hint="eastAsia"/>
        </w:rPr>
        <w:t>能够配备相应数量的指导教师对学生实习进行指导和管理</w:t>
      </w:r>
      <w:r>
        <w:rPr>
          <w:rFonts w:hint="eastAsia"/>
        </w:rPr>
        <w:t>;</w:t>
      </w:r>
      <w:r>
        <w:rPr>
          <w:rFonts w:hint="eastAsia"/>
        </w:rPr>
        <w:t>有保证实习生日常工作、学习、生活的规</w:t>
      </w:r>
      <w:r>
        <w:rPr>
          <w:rFonts w:hint="eastAsia"/>
        </w:rPr>
        <w:lastRenderedPageBreak/>
        <w:t>章制度，有安全、保险保障。</w:t>
      </w:r>
    </w:p>
    <w:p w14:paraId="3DFD5589" w14:textId="77777777" w:rsidR="00E3086E" w:rsidRPr="00E3086E" w:rsidRDefault="00E3086E" w:rsidP="00E3086E">
      <w:pPr>
        <w:ind w:firstLineChars="200" w:firstLine="480"/>
        <w:rPr>
          <w:rFonts w:ascii="楷体" w:eastAsia="楷体" w:hAnsi="楷体" w:cs="楷体" w:hint="eastAsia"/>
        </w:rPr>
      </w:pPr>
      <w:r w:rsidRPr="00E3086E">
        <w:rPr>
          <w:rFonts w:ascii="楷体" w:eastAsia="楷体" w:hAnsi="楷体" w:cs="楷体" w:hint="eastAsia"/>
        </w:rPr>
        <w:t>5.</w:t>
      </w:r>
      <w:r w:rsidRPr="00E3086E">
        <w:rPr>
          <w:rFonts w:ascii="楷体" w:eastAsia="楷体" w:hAnsi="楷体" w:cs="楷体"/>
        </w:rPr>
        <w:t>劳动实训基地</w:t>
      </w:r>
    </w:p>
    <w:p w14:paraId="7CDF8434" w14:textId="25C6A2F9" w:rsidR="005831DF" w:rsidRPr="00E3086E" w:rsidRDefault="00E3086E" w:rsidP="00E3086E">
      <w:pPr>
        <w:ind w:firstLineChars="200" w:firstLine="480"/>
      </w:pPr>
      <w:r w:rsidRPr="00E3086E">
        <w:t>学校与罗汉山村共建劳动实训基地，可供市</w:t>
      </w:r>
      <w:r w:rsidRPr="00E3086E">
        <w:t>100</w:t>
      </w:r>
      <w:r w:rsidRPr="00E3086E">
        <w:t>人</w:t>
      </w:r>
      <w:r w:rsidRPr="00E3086E">
        <w:t>/</w:t>
      </w:r>
      <w:r>
        <w:t>次前往进行劳动实训。主要</w:t>
      </w:r>
      <w:r>
        <w:rPr>
          <w:rFonts w:hint="eastAsia"/>
        </w:rPr>
        <w:t>服务当地农产品线上销售，同时提升学生劳动精神。</w:t>
      </w:r>
    </w:p>
    <w:p w14:paraId="25DFB4C1" w14:textId="1C45331D" w:rsidR="005831DF" w:rsidRPr="00E3086E" w:rsidRDefault="00E3086E" w:rsidP="00E3086E">
      <w:pPr>
        <w:ind w:firstLineChars="200" w:firstLine="480"/>
      </w:pPr>
      <w:r w:rsidRPr="00E3086E">
        <w:rPr>
          <w:rFonts w:ascii="楷体" w:eastAsia="楷体" w:hAnsi="楷体" w:cs="楷体" w:hint="eastAsia"/>
        </w:rPr>
        <w:t>6.</w:t>
      </w:r>
      <w:r w:rsidR="00953272" w:rsidRPr="00E3086E">
        <w:rPr>
          <w:rFonts w:ascii="楷体" w:eastAsia="楷体" w:hAnsi="楷体" w:cs="楷体" w:hint="eastAsia"/>
        </w:rPr>
        <w:t>信息化教学方面</w:t>
      </w:r>
    </w:p>
    <w:p w14:paraId="12261F51" w14:textId="77777777" w:rsidR="005831DF" w:rsidRDefault="00953272">
      <w:pPr>
        <w:ind w:firstLineChars="200" w:firstLine="480"/>
      </w:pPr>
      <w:r>
        <w:rPr>
          <w:rFonts w:hint="eastAsia"/>
        </w:rPr>
        <w:t>本专业具有可利用的数字化教学资源库、文献资料、常见问题解答等信息化条件</w:t>
      </w:r>
      <w:r>
        <w:rPr>
          <w:rFonts w:hint="eastAsia"/>
        </w:rPr>
        <w:t>;</w:t>
      </w:r>
      <w:r>
        <w:rPr>
          <w:rFonts w:hint="eastAsia"/>
        </w:rPr>
        <w:t>鼓励教师开发并利用信息化教学资源、教学平台，创新教学方法引导学生利用信息化教学条件自主学习，提升教学效果。</w:t>
      </w:r>
    </w:p>
    <w:p w14:paraId="5B8C19AD" w14:textId="77777777" w:rsidR="005831DF" w:rsidRDefault="00953272">
      <w:pPr>
        <w:pStyle w:val="2"/>
      </w:pPr>
      <w:r>
        <w:rPr>
          <w:rFonts w:hint="eastAsia"/>
        </w:rPr>
        <w:t>（三）教学资源</w:t>
      </w:r>
    </w:p>
    <w:p w14:paraId="28C1E4FB" w14:textId="77777777" w:rsidR="005831DF" w:rsidRDefault="00953272">
      <w:pPr>
        <w:ind w:firstLineChars="200" w:firstLine="48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1.教材选用</w:t>
      </w:r>
    </w:p>
    <w:p w14:paraId="317A3093" w14:textId="77777777" w:rsidR="005831DF" w:rsidRDefault="00953272">
      <w:pPr>
        <w:ind w:firstLineChars="200" w:firstLine="480"/>
      </w:pPr>
      <w:r>
        <w:rPr>
          <w:rFonts w:hint="eastAsia"/>
        </w:rPr>
        <w:t>本专业严格按照教育部《职业院校教材管理办法》和学院《教材管理办法</w:t>
      </w:r>
      <w:r>
        <w:rPr>
          <w:rFonts w:hint="eastAsia"/>
        </w:rPr>
        <w:t>(</w:t>
      </w:r>
      <w:r>
        <w:rPr>
          <w:rFonts w:hint="eastAsia"/>
        </w:rPr>
        <w:t>修订</w:t>
      </w:r>
      <w:r>
        <w:rPr>
          <w:rFonts w:hint="eastAsia"/>
        </w:rPr>
        <w:t>)</w:t>
      </w:r>
      <w:r>
        <w:rPr>
          <w:rFonts w:hint="eastAsia"/>
        </w:rPr>
        <w:t>》（</w:t>
      </w:r>
      <w:proofErr w:type="gramStart"/>
      <w:r>
        <w:rPr>
          <w:rFonts w:hint="eastAsia"/>
        </w:rPr>
        <w:t>徽院教〔</w:t>
      </w:r>
      <w:r>
        <w:rPr>
          <w:rFonts w:hint="eastAsia"/>
        </w:rPr>
        <w:t>2021</w:t>
      </w:r>
      <w:r>
        <w:rPr>
          <w:rFonts w:hint="eastAsia"/>
        </w:rPr>
        <w:t>〕</w:t>
      </w:r>
      <w:proofErr w:type="gramEnd"/>
      <w:r>
        <w:rPr>
          <w:rFonts w:hint="eastAsia"/>
        </w:rPr>
        <w:t>5</w:t>
      </w:r>
      <w:r>
        <w:rPr>
          <w:rFonts w:hint="eastAsia"/>
        </w:rPr>
        <w:t>号）等文件的规定，经规范程序择优选用教材。</w:t>
      </w:r>
    </w:p>
    <w:p w14:paraId="37A64481" w14:textId="77777777" w:rsidR="005831DF" w:rsidRDefault="00953272">
      <w:pPr>
        <w:ind w:firstLineChars="200" w:firstLine="48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2.图书文献配备</w:t>
      </w:r>
    </w:p>
    <w:p w14:paraId="009EDF2F" w14:textId="77777777" w:rsidR="005831DF" w:rsidRDefault="00953272">
      <w:pPr>
        <w:ind w:firstLineChars="200" w:firstLine="480"/>
      </w:pPr>
      <w:r>
        <w:rPr>
          <w:rFonts w:hint="eastAsia"/>
        </w:rPr>
        <w:t>本专业的图书文献主要包括：有关市场营销理论、技术、方法、思维以及实务操作类图书，经济、管理、营销、信息技术类文献等，能够满足人才培养、专业建设、教科研等工作的需求</w:t>
      </w:r>
      <w:r>
        <w:rPr>
          <w:rFonts w:hint="eastAsia"/>
        </w:rPr>
        <w:t>,</w:t>
      </w:r>
      <w:r>
        <w:rPr>
          <w:rFonts w:hint="eastAsia"/>
        </w:rPr>
        <w:t>方便师生查询、借阅。</w:t>
      </w:r>
    </w:p>
    <w:p w14:paraId="69E4CB23" w14:textId="77777777" w:rsidR="005831DF" w:rsidRDefault="00953272">
      <w:pPr>
        <w:ind w:firstLineChars="200" w:firstLine="48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3.数字教学资源配备</w:t>
      </w:r>
    </w:p>
    <w:p w14:paraId="0951FF58" w14:textId="77777777" w:rsidR="005831DF" w:rsidRDefault="00953272">
      <w:pPr>
        <w:ind w:firstLineChars="200" w:firstLine="480"/>
      </w:pPr>
      <w:r>
        <w:rPr>
          <w:rFonts w:hint="eastAsia"/>
        </w:rPr>
        <w:t>配备有与专业相关的音视频素材、教学课件、数字教材、数字化教学案例库、虚拟仿真软件等专业教学资源库，并实时动态更新，能够满足专业教学的要求。</w:t>
      </w:r>
    </w:p>
    <w:p w14:paraId="29BD9B0D" w14:textId="77777777" w:rsidR="005831DF" w:rsidRDefault="00953272">
      <w:pPr>
        <w:pStyle w:val="1"/>
      </w:pPr>
      <w:r>
        <w:rPr>
          <w:rFonts w:hint="eastAsia"/>
        </w:rPr>
        <w:t>九、质量保障</w:t>
      </w:r>
    </w:p>
    <w:p w14:paraId="69F21185" w14:textId="77777777" w:rsidR="005831DF" w:rsidRDefault="00953272">
      <w:pPr>
        <w:ind w:firstLineChars="200" w:firstLine="48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）学院</w:t>
      </w:r>
      <w:proofErr w:type="gramStart"/>
      <w:r>
        <w:rPr>
          <w:rFonts w:hint="eastAsia"/>
        </w:rPr>
        <w:t>和系部已</w:t>
      </w:r>
      <w:proofErr w:type="gramEnd"/>
      <w:r>
        <w:rPr>
          <w:rFonts w:hint="eastAsia"/>
        </w:rPr>
        <w:t>建立内部质量保证体系诊断与改进机制，有健全的专业教学质量监控管理制度，完善课堂教学、教学评价、实习实训、毕业设计及专业调研、人才培养方案更新、资源建设等方面质量标准建设，通过教学实施、过程监控、质量评价和持续改进，达成人才培养规格。</w:t>
      </w:r>
    </w:p>
    <w:p w14:paraId="06970651" w14:textId="77777777" w:rsidR="005831DF" w:rsidRDefault="00953272">
      <w:pPr>
        <w:ind w:firstLineChars="200" w:firstLine="48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）学院</w:t>
      </w:r>
      <w:proofErr w:type="gramStart"/>
      <w:r>
        <w:rPr>
          <w:rFonts w:hint="eastAsia"/>
        </w:rPr>
        <w:t>和系部已</w:t>
      </w:r>
      <w:proofErr w:type="gramEnd"/>
      <w:r>
        <w:rPr>
          <w:rFonts w:hint="eastAsia"/>
        </w:rPr>
        <w:t>建立完善的教学管理机制，加强日常教学组织和管理，定期开展课程建设水平和内部质量保证体系诊断与改进，建立健全巡课、听课、评教、</w:t>
      </w:r>
      <w:proofErr w:type="gramStart"/>
      <w:r>
        <w:rPr>
          <w:rFonts w:hint="eastAsia"/>
        </w:rPr>
        <w:t>评学等</w:t>
      </w:r>
      <w:proofErr w:type="gramEnd"/>
      <w:r>
        <w:rPr>
          <w:rFonts w:hint="eastAsia"/>
        </w:rPr>
        <w:lastRenderedPageBreak/>
        <w:t>制度，建立与企业联动的实践教学环节督导制度，严明教学纪律，强化教学组织功能，定期开展公开课、示范课等教研活动。</w:t>
      </w:r>
    </w:p>
    <w:p w14:paraId="6ADA1396" w14:textId="77777777" w:rsidR="005831DF" w:rsidRDefault="00953272">
      <w:pPr>
        <w:ind w:firstLineChars="200" w:firstLine="48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）学院已建立毕业生跟踪反馈机制及社会评价机制，并针对生源情况、在校生学业水平、毕业生就业情况等进行分析，定期评价人才培养质量和培养目标的达成情况。</w:t>
      </w:r>
    </w:p>
    <w:p w14:paraId="4B2E4A3E" w14:textId="77777777" w:rsidR="005831DF" w:rsidRDefault="00953272">
      <w:pPr>
        <w:ind w:firstLineChars="200" w:firstLine="48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）专业教研组织能够充分利用评价分析结果有效改进专业教学，持续提高人才培养质量。</w:t>
      </w:r>
    </w:p>
    <w:p w14:paraId="49E303F7" w14:textId="77777777" w:rsidR="005831DF" w:rsidRDefault="00953272">
      <w:pPr>
        <w:pStyle w:val="1"/>
      </w:pPr>
      <w:r>
        <w:rPr>
          <w:rFonts w:hint="eastAsia"/>
        </w:rPr>
        <w:t>十、毕业要求</w:t>
      </w:r>
    </w:p>
    <w:p w14:paraId="251BF399" w14:textId="43E02DD9" w:rsidR="005831DF" w:rsidRDefault="00953272">
      <w:pPr>
        <w:spacing w:line="413" w:lineRule="auto"/>
        <w:ind w:firstLine="480"/>
      </w:pPr>
      <w:r>
        <w:rPr>
          <w:rFonts w:hint="eastAsia"/>
        </w:rPr>
        <w:t>1.</w:t>
      </w:r>
      <w:r>
        <w:rPr>
          <w:rFonts w:hint="eastAsia"/>
        </w:rPr>
        <w:t>修完教学计划规定的各教学和实践活动等环节并取得相应学分，专业修业最低学时为</w:t>
      </w:r>
      <w:r>
        <w:rPr>
          <w:rFonts w:hint="eastAsia"/>
        </w:rPr>
        <w:t>28</w:t>
      </w:r>
      <w:r w:rsidR="00E3086E">
        <w:rPr>
          <w:rFonts w:hint="eastAsia"/>
        </w:rPr>
        <w:t>76</w:t>
      </w:r>
      <w:r>
        <w:rPr>
          <w:rFonts w:hint="eastAsia"/>
        </w:rPr>
        <w:t>学时，专业修业最低学分为</w:t>
      </w:r>
      <w:r>
        <w:rPr>
          <w:rFonts w:hint="eastAsia"/>
        </w:rPr>
        <w:t>14</w:t>
      </w:r>
      <w:r w:rsidR="000A0F2C">
        <w:t>6</w:t>
      </w:r>
      <w:r>
        <w:rPr>
          <w:rFonts w:hint="eastAsia"/>
        </w:rPr>
        <w:t>.5</w:t>
      </w:r>
      <w:r>
        <w:rPr>
          <w:rFonts w:hint="eastAsia"/>
        </w:rPr>
        <w:t>。</w:t>
      </w:r>
    </w:p>
    <w:p w14:paraId="3C5CF865" w14:textId="77777777" w:rsidR="005831DF" w:rsidRDefault="00953272">
      <w:pPr>
        <w:ind w:firstLineChars="200" w:firstLine="480"/>
      </w:pPr>
      <w:r>
        <w:rPr>
          <w:rFonts w:hint="eastAsia"/>
        </w:rPr>
        <w:t>2.</w:t>
      </w:r>
      <w:r>
        <w:rPr>
          <w:rFonts w:hint="eastAsia"/>
        </w:rPr>
        <w:t>获得计算机水平考试一级及以上证书或普通话二级乙等及以上证书。</w:t>
      </w:r>
      <w:r>
        <w:rPr>
          <w:rFonts w:hint="eastAsia"/>
        </w:rPr>
        <w:t> </w:t>
      </w:r>
    </w:p>
    <w:p w14:paraId="55B1FCED" w14:textId="77777777" w:rsidR="005831DF" w:rsidRDefault="00953272">
      <w:pPr>
        <w:ind w:firstLineChars="200" w:firstLine="480"/>
      </w:pPr>
      <w:r>
        <w:rPr>
          <w:rFonts w:hint="eastAsia"/>
        </w:rPr>
        <w:t>3.</w:t>
      </w:r>
      <w:r>
        <w:rPr>
          <w:rFonts w:hint="eastAsia"/>
        </w:rPr>
        <w:t>获得与本专业相关的</w:t>
      </w:r>
      <w:r>
        <w:rPr>
          <w:rFonts w:hint="eastAsia"/>
        </w:rPr>
        <w:t>1+X</w:t>
      </w:r>
      <w:r>
        <w:rPr>
          <w:rFonts w:hint="eastAsia"/>
        </w:rPr>
        <w:t>证书一个及以上。</w:t>
      </w:r>
    </w:p>
    <w:tbl>
      <w:tblPr>
        <w:tblStyle w:val="a5"/>
        <w:tblW w:w="9287" w:type="dxa"/>
        <w:tblLayout w:type="fixed"/>
        <w:tblLook w:val="04A0" w:firstRow="1" w:lastRow="0" w:firstColumn="1" w:lastColumn="0" w:noHBand="0" w:noVBand="1"/>
      </w:tblPr>
      <w:tblGrid>
        <w:gridCol w:w="751"/>
        <w:gridCol w:w="1995"/>
        <w:gridCol w:w="915"/>
        <w:gridCol w:w="5626"/>
      </w:tblGrid>
      <w:tr w:rsidR="005831DF" w14:paraId="60E88361" w14:textId="77777777">
        <w:tc>
          <w:tcPr>
            <w:tcW w:w="751" w:type="dxa"/>
          </w:tcPr>
          <w:p w14:paraId="2840FFD1" w14:textId="77777777" w:rsidR="005831DF" w:rsidRDefault="00953272">
            <w:r>
              <w:rPr>
                <w:rFonts w:hint="eastAsia"/>
              </w:rPr>
              <w:t>序号</w:t>
            </w:r>
          </w:p>
        </w:tc>
        <w:tc>
          <w:tcPr>
            <w:tcW w:w="1995" w:type="dxa"/>
          </w:tcPr>
          <w:p w14:paraId="60A2C818" w14:textId="77777777" w:rsidR="005831DF" w:rsidRDefault="00953272">
            <w:r>
              <w:rPr>
                <w:rFonts w:hint="eastAsia"/>
              </w:rPr>
              <w:t>证书名称</w:t>
            </w:r>
          </w:p>
        </w:tc>
        <w:tc>
          <w:tcPr>
            <w:tcW w:w="915" w:type="dxa"/>
          </w:tcPr>
          <w:p w14:paraId="5FE33262" w14:textId="77777777" w:rsidR="005831DF" w:rsidRDefault="00953272">
            <w:r>
              <w:rPr>
                <w:rFonts w:hint="eastAsia"/>
              </w:rPr>
              <w:t>等级</w:t>
            </w:r>
          </w:p>
        </w:tc>
        <w:tc>
          <w:tcPr>
            <w:tcW w:w="5626" w:type="dxa"/>
          </w:tcPr>
          <w:p w14:paraId="2A10C87F" w14:textId="77777777" w:rsidR="005831DF" w:rsidRDefault="00953272">
            <w:r>
              <w:rPr>
                <w:rFonts w:hint="eastAsia"/>
              </w:rPr>
              <w:t>鉴定企业</w:t>
            </w:r>
          </w:p>
        </w:tc>
      </w:tr>
      <w:tr w:rsidR="005831DF" w14:paraId="38BC49AF" w14:textId="77777777">
        <w:tc>
          <w:tcPr>
            <w:tcW w:w="751" w:type="dxa"/>
          </w:tcPr>
          <w:p w14:paraId="530518DF" w14:textId="77777777" w:rsidR="005831DF" w:rsidRDefault="00953272">
            <w:pPr>
              <w:jc w:val="center"/>
            </w:pPr>
            <w:r>
              <w:t>1</w:t>
            </w:r>
          </w:p>
        </w:tc>
        <w:tc>
          <w:tcPr>
            <w:tcW w:w="1995" w:type="dxa"/>
          </w:tcPr>
          <w:p w14:paraId="05980DCA" w14:textId="77777777" w:rsidR="005831DF" w:rsidRDefault="00953272">
            <w:r>
              <w:rPr>
                <w:rFonts w:hint="eastAsia"/>
              </w:rPr>
              <w:t>商用车销售服务</w:t>
            </w:r>
          </w:p>
        </w:tc>
        <w:tc>
          <w:tcPr>
            <w:tcW w:w="915" w:type="dxa"/>
          </w:tcPr>
          <w:p w14:paraId="3555ABA4" w14:textId="77777777" w:rsidR="005831DF" w:rsidRDefault="00953272">
            <w:r>
              <w:rPr>
                <w:rFonts w:hint="eastAsia"/>
              </w:rPr>
              <w:t>中级</w:t>
            </w:r>
          </w:p>
        </w:tc>
        <w:tc>
          <w:tcPr>
            <w:tcW w:w="5626" w:type="dxa"/>
          </w:tcPr>
          <w:p w14:paraId="32A68154" w14:textId="77777777" w:rsidR="005831DF" w:rsidRDefault="00953272">
            <w:pPr>
              <w:widowControl/>
              <w:jc w:val="left"/>
            </w:pPr>
            <w:r>
              <w:rPr>
                <w:rFonts w:hint="eastAsia"/>
              </w:rPr>
              <w:t>中德诺</w:t>
            </w:r>
            <w:proofErr w:type="gramStart"/>
            <w:r>
              <w:rPr>
                <w:rFonts w:hint="eastAsia"/>
              </w:rPr>
              <w:t>浩</w:t>
            </w:r>
            <w:proofErr w:type="gramEnd"/>
            <w:r>
              <w:rPr>
                <w:rFonts w:hint="eastAsia"/>
              </w:rPr>
              <w:t>（北京）教育科技股份有限公司</w:t>
            </w:r>
          </w:p>
        </w:tc>
      </w:tr>
      <w:tr w:rsidR="005831DF" w14:paraId="7FC597FB" w14:textId="77777777">
        <w:trPr>
          <w:trHeight w:val="1291"/>
        </w:trPr>
        <w:tc>
          <w:tcPr>
            <w:tcW w:w="751" w:type="dxa"/>
          </w:tcPr>
          <w:p w14:paraId="2A639412" w14:textId="77777777" w:rsidR="005831DF" w:rsidRDefault="00953272">
            <w:pPr>
              <w:jc w:val="center"/>
            </w:pPr>
            <w:r>
              <w:t>2</w:t>
            </w:r>
          </w:p>
        </w:tc>
        <w:tc>
          <w:tcPr>
            <w:tcW w:w="1995" w:type="dxa"/>
          </w:tcPr>
          <w:p w14:paraId="493433AE" w14:textId="77777777" w:rsidR="005831DF" w:rsidRDefault="00953272">
            <w:r>
              <w:rPr>
                <w:rFonts w:hint="eastAsia"/>
              </w:rPr>
              <w:t>呼叫中心客户服务与管理</w:t>
            </w:r>
          </w:p>
        </w:tc>
        <w:tc>
          <w:tcPr>
            <w:tcW w:w="915" w:type="dxa"/>
          </w:tcPr>
          <w:p w14:paraId="72AF7C70" w14:textId="77777777" w:rsidR="005831DF" w:rsidRDefault="00953272">
            <w:pPr>
              <w:widowControl/>
              <w:jc w:val="left"/>
            </w:pPr>
            <w:r>
              <w:rPr>
                <w:rFonts w:hint="eastAsia"/>
              </w:rPr>
              <w:t>中级</w:t>
            </w:r>
          </w:p>
        </w:tc>
        <w:tc>
          <w:tcPr>
            <w:tcW w:w="5626" w:type="dxa"/>
          </w:tcPr>
          <w:p w14:paraId="5145D9E9" w14:textId="77777777" w:rsidR="005831DF" w:rsidRDefault="00953272">
            <w:pPr>
              <w:widowControl/>
              <w:jc w:val="left"/>
            </w:pPr>
            <w:r>
              <w:rPr>
                <w:rFonts w:hint="eastAsia"/>
              </w:rPr>
              <w:t>北京华唐中科科技集团有限公司</w:t>
            </w:r>
          </w:p>
        </w:tc>
      </w:tr>
      <w:tr w:rsidR="005831DF" w14:paraId="70E58313" w14:textId="77777777">
        <w:trPr>
          <w:trHeight w:val="806"/>
        </w:trPr>
        <w:tc>
          <w:tcPr>
            <w:tcW w:w="751" w:type="dxa"/>
          </w:tcPr>
          <w:p w14:paraId="5A647E4E" w14:textId="77777777" w:rsidR="005831DF" w:rsidRDefault="0095327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95" w:type="dxa"/>
          </w:tcPr>
          <w:p w14:paraId="5C4E5592" w14:textId="77777777" w:rsidR="005831DF" w:rsidRDefault="00953272">
            <w:r>
              <w:rPr>
                <w:rFonts w:hint="eastAsia"/>
              </w:rPr>
              <w:t>数字营销</w:t>
            </w:r>
          </w:p>
        </w:tc>
        <w:tc>
          <w:tcPr>
            <w:tcW w:w="915" w:type="dxa"/>
          </w:tcPr>
          <w:p w14:paraId="443596B5" w14:textId="77777777" w:rsidR="005831DF" w:rsidRDefault="00953272">
            <w:pPr>
              <w:widowControl/>
              <w:jc w:val="left"/>
            </w:pPr>
            <w:r>
              <w:rPr>
                <w:rFonts w:hint="eastAsia"/>
              </w:rPr>
              <w:t>中级</w:t>
            </w:r>
          </w:p>
        </w:tc>
        <w:tc>
          <w:tcPr>
            <w:tcW w:w="5626" w:type="dxa"/>
          </w:tcPr>
          <w:p w14:paraId="56E38155" w14:textId="77777777" w:rsidR="005831DF" w:rsidRDefault="00953272">
            <w:pPr>
              <w:widowControl/>
              <w:jc w:val="left"/>
            </w:pPr>
            <w:r>
              <w:rPr>
                <w:rFonts w:hint="eastAsia"/>
              </w:rPr>
              <w:t>中教畅享（北京）科技有限公司</w:t>
            </w:r>
          </w:p>
        </w:tc>
      </w:tr>
      <w:tr w:rsidR="005831DF" w14:paraId="3F031A72" w14:textId="77777777">
        <w:trPr>
          <w:trHeight w:val="474"/>
        </w:trPr>
        <w:tc>
          <w:tcPr>
            <w:tcW w:w="751" w:type="dxa"/>
          </w:tcPr>
          <w:p w14:paraId="2FE27101" w14:textId="77777777" w:rsidR="005831DF" w:rsidRDefault="0095327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95" w:type="dxa"/>
          </w:tcPr>
          <w:p w14:paraId="1D160C02" w14:textId="77777777" w:rsidR="005831DF" w:rsidRDefault="00953272">
            <w:r>
              <w:rPr>
                <w:rFonts w:hint="eastAsia"/>
              </w:rPr>
              <w:t>直播电商</w:t>
            </w:r>
          </w:p>
        </w:tc>
        <w:tc>
          <w:tcPr>
            <w:tcW w:w="915" w:type="dxa"/>
          </w:tcPr>
          <w:p w14:paraId="71D757A1" w14:textId="77777777" w:rsidR="005831DF" w:rsidRDefault="00953272">
            <w:pPr>
              <w:widowControl/>
              <w:jc w:val="left"/>
            </w:pPr>
            <w:r>
              <w:rPr>
                <w:rFonts w:hint="eastAsia"/>
              </w:rPr>
              <w:t>中级</w:t>
            </w:r>
          </w:p>
        </w:tc>
        <w:tc>
          <w:tcPr>
            <w:tcW w:w="5626" w:type="dxa"/>
          </w:tcPr>
          <w:p w14:paraId="6D49B073" w14:textId="77777777" w:rsidR="005831DF" w:rsidRDefault="00953272">
            <w:pPr>
              <w:widowControl/>
              <w:jc w:val="left"/>
            </w:pPr>
            <w:r>
              <w:rPr>
                <w:rFonts w:hint="eastAsia"/>
              </w:rPr>
              <w:t>南京奥派信息产业股份公司</w:t>
            </w:r>
          </w:p>
        </w:tc>
      </w:tr>
    </w:tbl>
    <w:p w14:paraId="751A6C31" w14:textId="77777777" w:rsidR="005831DF" w:rsidRDefault="005831DF"/>
    <w:p w14:paraId="11B57968" w14:textId="77777777" w:rsidR="005831DF" w:rsidRDefault="005831DF"/>
    <w:p w14:paraId="79FF49F1" w14:textId="77777777" w:rsidR="005831DF" w:rsidRDefault="005831DF">
      <w:pPr>
        <w:ind w:firstLineChars="200" w:firstLine="480"/>
        <w:rPr>
          <w:color w:val="FF0000"/>
        </w:rPr>
      </w:pPr>
    </w:p>
    <w:p w14:paraId="33AC11B8" w14:textId="428052C9" w:rsidR="005831DF" w:rsidRDefault="00953272">
      <w:pPr>
        <w:pStyle w:val="1"/>
      </w:pPr>
      <w:r>
        <w:rPr>
          <w:rFonts w:hint="eastAsia"/>
        </w:rPr>
        <w:t>十一、教学计划进程表（见附件）</w:t>
      </w:r>
    </w:p>
    <w:p w14:paraId="6B3089DF" w14:textId="77777777" w:rsidR="005831DF" w:rsidRDefault="005831DF">
      <w:pPr>
        <w:widowControl/>
        <w:shd w:val="clear" w:color="auto" w:fill="FFFFFF"/>
        <w:spacing w:line="480" w:lineRule="exact"/>
        <w:jc w:val="left"/>
      </w:pPr>
    </w:p>
    <w:sectPr w:rsidR="005831DF">
      <w:footerReference w:type="default" r:id="rId10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361A05" w14:textId="77777777" w:rsidR="00534574" w:rsidRDefault="00534574">
      <w:pPr>
        <w:spacing w:line="240" w:lineRule="auto"/>
      </w:pPr>
      <w:r>
        <w:separator/>
      </w:r>
    </w:p>
  </w:endnote>
  <w:endnote w:type="continuationSeparator" w:id="0">
    <w:p w14:paraId="5848F973" w14:textId="77777777" w:rsidR="00534574" w:rsidRDefault="005345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宋体_隃....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47759" w14:textId="77777777" w:rsidR="005831DF" w:rsidRDefault="0095327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5B6CE9" wp14:editId="616E000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043E7F" w14:textId="77777777" w:rsidR="005831DF" w:rsidRDefault="00953272">
                          <w:pPr>
                            <w:snapToGrid w:val="0"/>
                            <w:rPr>
                              <w:rFonts w:eastAsia="宋体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E3086E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54043E7F" w14:textId="77777777" w:rsidR="005831DF" w:rsidRDefault="00953272">
                    <w:pPr>
                      <w:snapToGrid w:val="0"/>
                      <w:rPr>
                        <w:rFonts w:eastAsia="宋体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E3086E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1303CF" w14:textId="77777777" w:rsidR="00534574" w:rsidRDefault="00534574">
      <w:pPr>
        <w:spacing w:line="240" w:lineRule="auto"/>
      </w:pPr>
      <w:r>
        <w:separator/>
      </w:r>
    </w:p>
  </w:footnote>
  <w:footnote w:type="continuationSeparator" w:id="0">
    <w:p w14:paraId="37992DB2" w14:textId="77777777" w:rsidR="00534574" w:rsidRDefault="005345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D17F16"/>
    <w:multiLevelType w:val="singleLevel"/>
    <w:tmpl w:val="86D17F16"/>
    <w:lvl w:ilvl="0">
      <w:start w:val="1"/>
      <w:numFmt w:val="decimal"/>
      <w:suff w:val="nothing"/>
      <w:lvlText w:val="（%1）"/>
      <w:lvlJc w:val="left"/>
    </w:lvl>
  </w:abstractNum>
  <w:abstractNum w:abstractNumId="1">
    <w:nsid w:val="FCD0EF9A"/>
    <w:multiLevelType w:val="singleLevel"/>
    <w:tmpl w:val="FCD0EF9A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2DF0864"/>
    <w:multiLevelType w:val="singleLevel"/>
    <w:tmpl w:val="12DF0864"/>
    <w:lvl w:ilvl="0">
      <w:start w:val="2"/>
      <w:numFmt w:val="decimal"/>
      <w:suff w:val="nothing"/>
      <w:lvlText w:val="（%1）"/>
      <w:lvlJc w:val="left"/>
    </w:lvl>
  </w:abstractNum>
  <w:abstractNum w:abstractNumId="3">
    <w:nsid w:val="5AEFFD5E"/>
    <w:multiLevelType w:val="singleLevel"/>
    <w:tmpl w:val="5AEFFD5E"/>
    <w:lvl w:ilvl="0">
      <w:start w:val="2"/>
      <w:numFmt w:val="chineseCounting"/>
      <w:suff w:val="nothing"/>
      <w:lvlText w:val="%1、"/>
      <w:lvlJc w:val="left"/>
    </w:lvl>
  </w:abstractNum>
  <w:abstractNum w:abstractNumId="4">
    <w:nsid w:val="5AEFFE88"/>
    <w:multiLevelType w:val="singleLevel"/>
    <w:tmpl w:val="5AEFFE88"/>
    <w:lvl w:ilvl="0">
      <w:start w:val="5"/>
      <w:numFmt w:val="chineseCounting"/>
      <w:suff w:val="nothing"/>
      <w:lvlText w:val="%1、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214"/>
    <w:rsid w:val="000518C7"/>
    <w:rsid w:val="000942CE"/>
    <w:rsid w:val="000A0F2C"/>
    <w:rsid w:val="000B0303"/>
    <w:rsid w:val="000B75D5"/>
    <w:rsid w:val="000D3B7C"/>
    <w:rsid w:val="000F46CE"/>
    <w:rsid w:val="00161E2F"/>
    <w:rsid w:val="0018339B"/>
    <w:rsid w:val="001954DD"/>
    <w:rsid w:val="001C71D7"/>
    <w:rsid w:val="001E5231"/>
    <w:rsid w:val="002034D3"/>
    <w:rsid w:val="0023727F"/>
    <w:rsid w:val="0024138D"/>
    <w:rsid w:val="00263281"/>
    <w:rsid w:val="0029157F"/>
    <w:rsid w:val="00313AF3"/>
    <w:rsid w:val="00344214"/>
    <w:rsid w:val="003659FB"/>
    <w:rsid w:val="003914DF"/>
    <w:rsid w:val="003A7BF5"/>
    <w:rsid w:val="003D2512"/>
    <w:rsid w:val="003F14F7"/>
    <w:rsid w:val="00421356"/>
    <w:rsid w:val="00422873"/>
    <w:rsid w:val="004378F6"/>
    <w:rsid w:val="004934B6"/>
    <w:rsid w:val="00493D44"/>
    <w:rsid w:val="004A2DD4"/>
    <w:rsid w:val="00521473"/>
    <w:rsid w:val="00534574"/>
    <w:rsid w:val="005820C5"/>
    <w:rsid w:val="005831DF"/>
    <w:rsid w:val="0058381D"/>
    <w:rsid w:val="00587701"/>
    <w:rsid w:val="005A6723"/>
    <w:rsid w:val="005C6159"/>
    <w:rsid w:val="005D19AA"/>
    <w:rsid w:val="005D757A"/>
    <w:rsid w:val="005E33EF"/>
    <w:rsid w:val="00635123"/>
    <w:rsid w:val="00635CDC"/>
    <w:rsid w:val="00670A01"/>
    <w:rsid w:val="006E705E"/>
    <w:rsid w:val="006E79E0"/>
    <w:rsid w:val="0072345F"/>
    <w:rsid w:val="00726B8B"/>
    <w:rsid w:val="007D6D4F"/>
    <w:rsid w:val="0080225A"/>
    <w:rsid w:val="0086231A"/>
    <w:rsid w:val="00884A30"/>
    <w:rsid w:val="008B1171"/>
    <w:rsid w:val="008B6DD5"/>
    <w:rsid w:val="008C25EB"/>
    <w:rsid w:val="009249F3"/>
    <w:rsid w:val="009325AE"/>
    <w:rsid w:val="00943057"/>
    <w:rsid w:val="00943A3E"/>
    <w:rsid w:val="00947857"/>
    <w:rsid w:val="0095005A"/>
    <w:rsid w:val="0095013B"/>
    <w:rsid w:val="009514D5"/>
    <w:rsid w:val="00953272"/>
    <w:rsid w:val="0097267B"/>
    <w:rsid w:val="00987EAB"/>
    <w:rsid w:val="009960D4"/>
    <w:rsid w:val="009A171E"/>
    <w:rsid w:val="00A83FD1"/>
    <w:rsid w:val="00A84730"/>
    <w:rsid w:val="00AC57CD"/>
    <w:rsid w:val="00AD43FF"/>
    <w:rsid w:val="00B01BC4"/>
    <w:rsid w:val="00B0411C"/>
    <w:rsid w:val="00B0799E"/>
    <w:rsid w:val="00C4458A"/>
    <w:rsid w:val="00C4588A"/>
    <w:rsid w:val="00C56B82"/>
    <w:rsid w:val="00C67B73"/>
    <w:rsid w:val="00C758BF"/>
    <w:rsid w:val="00C865E0"/>
    <w:rsid w:val="00C90292"/>
    <w:rsid w:val="00CB2B0F"/>
    <w:rsid w:val="00CB3D6F"/>
    <w:rsid w:val="00CD2182"/>
    <w:rsid w:val="00D31162"/>
    <w:rsid w:val="00DA0A08"/>
    <w:rsid w:val="00DA244D"/>
    <w:rsid w:val="00DC7D59"/>
    <w:rsid w:val="00E12E43"/>
    <w:rsid w:val="00E13DBD"/>
    <w:rsid w:val="00E3086E"/>
    <w:rsid w:val="00E51E14"/>
    <w:rsid w:val="00E81D02"/>
    <w:rsid w:val="00EB04BD"/>
    <w:rsid w:val="00ED5076"/>
    <w:rsid w:val="00EF661D"/>
    <w:rsid w:val="00F15753"/>
    <w:rsid w:val="00F21DAE"/>
    <w:rsid w:val="00F63320"/>
    <w:rsid w:val="00FE422F"/>
    <w:rsid w:val="00FE6B91"/>
    <w:rsid w:val="023A3FB1"/>
    <w:rsid w:val="02B30963"/>
    <w:rsid w:val="03266208"/>
    <w:rsid w:val="03900591"/>
    <w:rsid w:val="06975963"/>
    <w:rsid w:val="0A514C81"/>
    <w:rsid w:val="0B7A1421"/>
    <w:rsid w:val="0D9F44AC"/>
    <w:rsid w:val="0DDC1A15"/>
    <w:rsid w:val="0EAB509A"/>
    <w:rsid w:val="0F6B319F"/>
    <w:rsid w:val="0FB16E3D"/>
    <w:rsid w:val="10B731B1"/>
    <w:rsid w:val="10C1322C"/>
    <w:rsid w:val="128F4AAE"/>
    <w:rsid w:val="12CC68E1"/>
    <w:rsid w:val="12DC6933"/>
    <w:rsid w:val="14F94854"/>
    <w:rsid w:val="159C3858"/>
    <w:rsid w:val="15CC1CDF"/>
    <w:rsid w:val="16841CCE"/>
    <w:rsid w:val="1730090A"/>
    <w:rsid w:val="18304012"/>
    <w:rsid w:val="1ADC5A46"/>
    <w:rsid w:val="1AE62A67"/>
    <w:rsid w:val="1DB61B5F"/>
    <w:rsid w:val="22B6520F"/>
    <w:rsid w:val="240A285E"/>
    <w:rsid w:val="24DF2AA5"/>
    <w:rsid w:val="25937586"/>
    <w:rsid w:val="25B67237"/>
    <w:rsid w:val="26116D2F"/>
    <w:rsid w:val="26CB11B5"/>
    <w:rsid w:val="277916AF"/>
    <w:rsid w:val="27D13440"/>
    <w:rsid w:val="28B302AF"/>
    <w:rsid w:val="294938E1"/>
    <w:rsid w:val="294B4D12"/>
    <w:rsid w:val="295F549A"/>
    <w:rsid w:val="298B3C70"/>
    <w:rsid w:val="29D52F3C"/>
    <w:rsid w:val="2A014E91"/>
    <w:rsid w:val="2A4C3B0A"/>
    <w:rsid w:val="2A7D4B76"/>
    <w:rsid w:val="2A831603"/>
    <w:rsid w:val="2A8609DD"/>
    <w:rsid w:val="2A8B53D7"/>
    <w:rsid w:val="2B317D14"/>
    <w:rsid w:val="2C2A7FC4"/>
    <w:rsid w:val="2DA9177C"/>
    <w:rsid w:val="2E052CF9"/>
    <w:rsid w:val="2EDE5A01"/>
    <w:rsid w:val="31EE5218"/>
    <w:rsid w:val="320B37B2"/>
    <w:rsid w:val="32EC2298"/>
    <w:rsid w:val="34013646"/>
    <w:rsid w:val="34037DA7"/>
    <w:rsid w:val="341A5329"/>
    <w:rsid w:val="35FB1EAC"/>
    <w:rsid w:val="38932A65"/>
    <w:rsid w:val="39555CA2"/>
    <w:rsid w:val="39BB0F11"/>
    <w:rsid w:val="39F0764B"/>
    <w:rsid w:val="3A2763CA"/>
    <w:rsid w:val="3A457A5C"/>
    <w:rsid w:val="3A813023"/>
    <w:rsid w:val="3C2E2809"/>
    <w:rsid w:val="3CC443FC"/>
    <w:rsid w:val="3E3216E3"/>
    <w:rsid w:val="3E606E94"/>
    <w:rsid w:val="3ED06D91"/>
    <w:rsid w:val="3ED97CB9"/>
    <w:rsid w:val="3FC25858"/>
    <w:rsid w:val="408E38A0"/>
    <w:rsid w:val="40BB1DCE"/>
    <w:rsid w:val="41C9331A"/>
    <w:rsid w:val="41DE1991"/>
    <w:rsid w:val="42687B79"/>
    <w:rsid w:val="42C42EC3"/>
    <w:rsid w:val="42E4144B"/>
    <w:rsid w:val="453E108F"/>
    <w:rsid w:val="46E16436"/>
    <w:rsid w:val="4764189D"/>
    <w:rsid w:val="497C2CAF"/>
    <w:rsid w:val="499B6D55"/>
    <w:rsid w:val="4A3322D3"/>
    <w:rsid w:val="4B472105"/>
    <w:rsid w:val="4D031314"/>
    <w:rsid w:val="4EE270E4"/>
    <w:rsid w:val="4F8A4184"/>
    <w:rsid w:val="4FAC5BD6"/>
    <w:rsid w:val="506B77E6"/>
    <w:rsid w:val="5177460F"/>
    <w:rsid w:val="52DF7A93"/>
    <w:rsid w:val="538E7F92"/>
    <w:rsid w:val="545F018B"/>
    <w:rsid w:val="54E571E4"/>
    <w:rsid w:val="55341587"/>
    <w:rsid w:val="55452361"/>
    <w:rsid w:val="555A2E88"/>
    <w:rsid w:val="55DB4F22"/>
    <w:rsid w:val="584F41C1"/>
    <w:rsid w:val="58736970"/>
    <w:rsid w:val="589B7B75"/>
    <w:rsid w:val="59DC3CD1"/>
    <w:rsid w:val="5ACF4227"/>
    <w:rsid w:val="5F116B9E"/>
    <w:rsid w:val="5F3D3501"/>
    <w:rsid w:val="60024CD2"/>
    <w:rsid w:val="605D3BEF"/>
    <w:rsid w:val="61756F32"/>
    <w:rsid w:val="620F5622"/>
    <w:rsid w:val="62DB6218"/>
    <w:rsid w:val="6443563D"/>
    <w:rsid w:val="64751C1D"/>
    <w:rsid w:val="658B3E9F"/>
    <w:rsid w:val="695A72B2"/>
    <w:rsid w:val="69AB420D"/>
    <w:rsid w:val="6CA972E1"/>
    <w:rsid w:val="6E845641"/>
    <w:rsid w:val="6F435845"/>
    <w:rsid w:val="6FA807F6"/>
    <w:rsid w:val="72EE1A33"/>
    <w:rsid w:val="73CA12FD"/>
    <w:rsid w:val="73F83407"/>
    <w:rsid w:val="7480551D"/>
    <w:rsid w:val="749B34CF"/>
    <w:rsid w:val="765D354E"/>
    <w:rsid w:val="76742608"/>
    <w:rsid w:val="777D3300"/>
    <w:rsid w:val="795D164F"/>
    <w:rsid w:val="7A1C452B"/>
    <w:rsid w:val="7D95516E"/>
    <w:rsid w:val="7EB27534"/>
    <w:rsid w:val="7EB7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522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0" w:qFormat="1"/>
    <w:lsdException w:name="Title" w:semiHidden="0" w:uiPriority="0" w:unhideWhenUsed="0" w:qFormat="1"/>
    <w:lsdException w:name="Default Paragraph Font" w:uiPriority="1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rFonts w:eastAsia="仿宋"/>
      <w:kern w:val="2"/>
      <w:sz w:val="24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jc w:val="left"/>
      <w:outlineLvl w:val="0"/>
    </w:pPr>
    <w:rPr>
      <w:rFonts w:eastAsia="宋体"/>
      <w:b/>
      <w:kern w:val="44"/>
      <w:sz w:val="28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3" w:lineRule="auto"/>
      <w:outlineLvl w:val="2"/>
    </w:pPr>
    <w:rPr>
      <w:rFonts w:eastAsia="楷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link w:val="1"/>
    <w:qFormat/>
    <w:rPr>
      <w:rFonts w:eastAsia="宋体"/>
      <w:b/>
      <w:kern w:val="44"/>
      <w:sz w:val="28"/>
    </w:r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customStyle="1" w:styleId="2Char">
    <w:name w:val="标题 2 Char"/>
    <w:link w:val="2"/>
    <w:qFormat/>
    <w:rPr>
      <w:rFonts w:ascii="Arial" w:eastAsia="黑体" w:hAnsi="Arial"/>
      <w:sz w:val="24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16"/>
      <w:szCs w:val="16"/>
      <w:u w:val="none"/>
    </w:rPr>
  </w:style>
  <w:style w:type="character" w:customStyle="1" w:styleId="3Char">
    <w:name w:val="标题 3 Char"/>
    <w:link w:val="3"/>
    <w:qFormat/>
    <w:rPr>
      <w:rFonts w:eastAsia="楷体"/>
    </w:rPr>
  </w:style>
  <w:style w:type="paragraph" w:customStyle="1" w:styleId="0">
    <w:name w:val="标题0"/>
    <w:basedOn w:val="2"/>
    <w:qFormat/>
    <w:pPr>
      <w:jc w:val="center"/>
    </w:pPr>
    <w:rPr>
      <w:rFonts w:eastAsia="宋体"/>
      <w:b/>
      <w:sz w:val="36"/>
    </w:rPr>
  </w:style>
  <w:style w:type="character" w:customStyle="1" w:styleId="font91">
    <w:name w:val="font91"/>
    <w:basedOn w:val="a0"/>
    <w:rPr>
      <w:rFonts w:ascii="Times New Roman" w:hAnsi="Times New Roman" w:cs="Times New Roman" w:hint="default"/>
      <w:color w:val="000000"/>
      <w:sz w:val="16"/>
      <w:szCs w:val="16"/>
      <w:u w:val="none"/>
    </w:rPr>
  </w:style>
  <w:style w:type="character" w:customStyle="1" w:styleId="font21">
    <w:name w:val="font21"/>
    <w:basedOn w:val="a0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81">
    <w:name w:val="font81"/>
    <w:basedOn w:val="a0"/>
    <w:rPr>
      <w:rFonts w:ascii="Times New Roman" w:hAnsi="Times New Roman" w:cs="Times New Roman" w:hint="default"/>
      <w:color w:val="000000"/>
      <w:sz w:val="16"/>
      <w:szCs w:val="16"/>
      <w:u w:val="none"/>
    </w:rPr>
  </w:style>
  <w:style w:type="character" w:customStyle="1" w:styleId="font11">
    <w:name w:val="font11"/>
    <w:basedOn w:val="a0"/>
    <w:rPr>
      <w:rFonts w:ascii="宋体" w:eastAsia="宋体" w:hAnsi="宋体" w:cs="宋体" w:hint="eastAsia"/>
      <w:color w:val="000000"/>
      <w:sz w:val="16"/>
      <w:szCs w:val="16"/>
      <w:u w:val="none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font61">
    <w:name w:val="font61"/>
    <w:basedOn w:val="a0"/>
    <w:rPr>
      <w:rFonts w:ascii="Times New Roman" w:hAnsi="Times New Roman" w:cs="Times New Roman" w:hint="default"/>
      <w:color w:val="000000"/>
      <w:sz w:val="16"/>
      <w:szCs w:val="16"/>
      <w:u w:val="none"/>
    </w:rPr>
  </w:style>
  <w:style w:type="character" w:customStyle="1" w:styleId="font51">
    <w:name w:val="font51"/>
    <w:basedOn w:val="a0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styleId="a7">
    <w:name w:val="Hyperlink"/>
    <w:basedOn w:val="a0"/>
    <w:uiPriority w:val="99"/>
    <w:semiHidden/>
    <w:unhideWhenUsed/>
    <w:rsid w:val="00493D44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93D44"/>
    <w:rPr>
      <w:color w:val="800080"/>
      <w:u w:val="single"/>
    </w:rPr>
  </w:style>
  <w:style w:type="paragraph" w:customStyle="1" w:styleId="msonormal0">
    <w:name w:val="msonormal"/>
    <w:basedOn w:val="a"/>
    <w:rsid w:val="00493D44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</w:rPr>
  </w:style>
  <w:style w:type="paragraph" w:customStyle="1" w:styleId="font5">
    <w:name w:val="font5"/>
    <w:basedOn w:val="a"/>
    <w:rsid w:val="00493D44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493D44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16"/>
      <w:szCs w:val="16"/>
    </w:rPr>
  </w:style>
  <w:style w:type="paragraph" w:customStyle="1" w:styleId="font7">
    <w:name w:val="font7"/>
    <w:basedOn w:val="a"/>
    <w:rsid w:val="00493D44"/>
    <w:pPr>
      <w:widowControl/>
      <w:spacing w:before="100" w:beforeAutospacing="1" w:after="100" w:afterAutospacing="1" w:line="240" w:lineRule="auto"/>
      <w:jc w:val="left"/>
    </w:pPr>
    <w:rPr>
      <w:rFonts w:eastAsia="宋体"/>
      <w:kern w:val="0"/>
      <w:sz w:val="16"/>
      <w:szCs w:val="16"/>
    </w:rPr>
  </w:style>
  <w:style w:type="paragraph" w:customStyle="1" w:styleId="xl66">
    <w:name w:val="xl66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67">
    <w:name w:val="xl67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68">
    <w:name w:val="xl68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69">
    <w:name w:val="xl69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70">
    <w:name w:val="xl70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71">
    <w:name w:val="xl71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72">
    <w:name w:val="xl72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73">
    <w:name w:val="xl73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4">
    <w:name w:val="xl74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5">
    <w:name w:val="xl75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76">
    <w:name w:val="xl76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77">
    <w:name w:val="xl77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78">
    <w:name w:val="xl78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79">
    <w:name w:val="xl79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80">
    <w:name w:val="xl80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81">
    <w:name w:val="xl81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82">
    <w:name w:val="xl82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83">
    <w:name w:val="xl83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84">
    <w:name w:val="xl84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5">
    <w:name w:val="xl85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6">
    <w:name w:val="xl86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7">
    <w:name w:val="xl87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8">
    <w:name w:val="xl88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9">
    <w:name w:val="xl89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0">
    <w:name w:val="xl90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91">
    <w:name w:val="xl91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2">
    <w:name w:val="xl92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3">
    <w:name w:val="xl93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94">
    <w:name w:val="xl94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95">
    <w:name w:val="xl95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96">
    <w:name w:val="xl96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97">
    <w:name w:val="xl97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98">
    <w:name w:val="xl98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99">
    <w:name w:val="xl99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00">
    <w:name w:val="xl100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01">
    <w:name w:val="xl101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102">
    <w:name w:val="xl102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03">
    <w:name w:val="xl103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04">
    <w:name w:val="xl104"/>
    <w:basedOn w:val="a"/>
    <w:rsid w:val="00493D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105">
    <w:name w:val="xl105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06">
    <w:name w:val="xl106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107">
    <w:name w:val="xl107"/>
    <w:basedOn w:val="a"/>
    <w:rsid w:val="00493D44"/>
    <w:pPr>
      <w:widowControl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b/>
      <w:bCs/>
      <w:kern w:val="0"/>
      <w:sz w:val="32"/>
      <w:szCs w:val="32"/>
    </w:rPr>
  </w:style>
  <w:style w:type="paragraph" w:customStyle="1" w:styleId="xl108">
    <w:name w:val="xl108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09">
    <w:name w:val="xl109"/>
    <w:basedOn w:val="a"/>
    <w:rsid w:val="00493D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10">
    <w:name w:val="xl110"/>
    <w:basedOn w:val="a"/>
    <w:rsid w:val="00493D4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11">
    <w:name w:val="xl111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12">
    <w:name w:val="xl112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13">
    <w:name w:val="xl113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14">
    <w:name w:val="xl114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15">
    <w:name w:val="xl115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16">
    <w:name w:val="xl116"/>
    <w:basedOn w:val="a"/>
    <w:rsid w:val="00493D4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17">
    <w:name w:val="xl117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18">
    <w:name w:val="xl118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19">
    <w:name w:val="xl119"/>
    <w:basedOn w:val="a"/>
    <w:rsid w:val="00493D4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20">
    <w:name w:val="xl120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21">
    <w:name w:val="xl121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122">
    <w:name w:val="xl122"/>
    <w:basedOn w:val="a"/>
    <w:rsid w:val="00493D44"/>
    <w:pPr>
      <w:widowControl/>
      <w:pBdr>
        <w:top w:val="single" w:sz="4" w:space="0" w:color="auto"/>
        <w:bottom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123">
    <w:name w:val="xl123"/>
    <w:basedOn w:val="a"/>
    <w:rsid w:val="00493D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124">
    <w:name w:val="xl124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25">
    <w:name w:val="xl125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26">
    <w:name w:val="xl126"/>
    <w:basedOn w:val="a"/>
    <w:rsid w:val="00493D4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27">
    <w:name w:val="xl127"/>
    <w:basedOn w:val="a"/>
    <w:rsid w:val="00493D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28">
    <w:name w:val="xl128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129">
    <w:name w:val="xl129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130">
    <w:name w:val="xl130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31">
    <w:name w:val="xl131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132">
    <w:name w:val="xl132"/>
    <w:basedOn w:val="a"/>
    <w:rsid w:val="00493D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133">
    <w:name w:val="xl133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34">
    <w:name w:val="xl134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35">
    <w:name w:val="xl135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36">
    <w:name w:val="xl136"/>
    <w:basedOn w:val="a"/>
    <w:rsid w:val="00493D44"/>
    <w:pPr>
      <w:widowControl/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37">
    <w:name w:val="xl137"/>
    <w:basedOn w:val="a"/>
    <w:rsid w:val="00493D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38">
    <w:name w:val="xl138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39">
    <w:name w:val="xl139"/>
    <w:basedOn w:val="a"/>
    <w:rsid w:val="00493D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40">
    <w:name w:val="xl140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41">
    <w:name w:val="xl141"/>
    <w:basedOn w:val="a"/>
    <w:rsid w:val="00493D4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宋体"/>
      <w:kern w:val="0"/>
      <w:sz w:val="16"/>
      <w:szCs w:val="16"/>
    </w:rPr>
  </w:style>
  <w:style w:type="paragraph" w:customStyle="1" w:styleId="xl142">
    <w:name w:val="xl142"/>
    <w:basedOn w:val="a"/>
    <w:rsid w:val="00493D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宋体"/>
      <w:kern w:val="0"/>
      <w:sz w:val="16"/>
      <w:szCs w:val="16"/>
    </w:rPr>
  </w:style>
  <w:style w:type="paragraph" w:customStyle="1" w:styleId="xl143">
    <w:name w:val="xl143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44">
    <w:name w:val="xl144"/>
    <w:basedOn w:val="a"/>
    <w:rsid w:val="00493D44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45">
    <w:name w:val="xl145"/>
    <w:basedOn w:val="a"/>
    <w:rsid w:val="00493D44"/>
    <w:pPr>
      <w:widowControl/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46">
    <w:name w:val="xl146"/>
    <w:basedOn w:val="a"/>
    <w:rsid w:val="00493D44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47">
    <w:name w:val="xl147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48">
    <w:name w:val="xl148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49">
    <w:name w:val="xl149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150">
    <w:name w:val="xl150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151">
    <w:name w:val="xl151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152">
    <w:name w:val="xl152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153">
    <w:name w:val="xl153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154">
    <w:name w:val="xl154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155">
    <w:name w:val="xl155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156">
    <w:name w:val="xl156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57">
    <w:name w:val="xl157"/>
    <w:basedOn w:val="a"/>
    <w:rsid w:val="00493D4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58">
    <w:name w:val="xl158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159">
    <w:name w:val="xl159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160">
    <w:name w:val="xl160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61">
    <w:name w:val="xl161"/>
    <w:basedOn w:val="a"/>
    <w:rsid w:val="00493D44"/>
    <w:pPr>
      <w:widowControl/>
      <w:pBdr>
        <w:top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62">
    <w:name w:val="xl162"/>
    <w:basedOn w:val="a"/>
    <w:rsid w:val="00493D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63">
    <w:name w:val="xl163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64">
    <w:name w:val="xl164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65">
    <w:name w:val="xl165"/>
    <w:basedOn w:val="a"/>
    <w:rsid w:val="00493D4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66">
    <w:name w:val="xl166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167">
    <w:name w:val="xl167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168">
    <w:name w:val="xl168"/>
    <w:basedOn w:val="a"/>
    <w:rsid w:val="00493D44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69">
    <w:name w:val="xl169"/>
    <w:basedOn w:val="a"/>
    <w:rsid w:val="00493D44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70">
    <w:name w:val="xl170"/>
    <w:basedOn w:val="a"/>
    <w:rsid w:val="00493D44"/>
    <w:pPr>
      <w:widowControl/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71">
    <w:name w:val="xl171"/>
    <w:basedOn w:val="a"/>
    <w:rsid w:val="00493D44"/>
    <w:pPr>
      <w:widowControl/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72">
    <w:name w:val="xl172"/>
    <w:basedOn w:val="a"/>
    <w:rsid w:val="00493D44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73">
    <w:name w:val="xl173"/>
    <w:basedOn w:val="a"/>
    <w:rsid w:val="00493D4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74">
    <w:name w:val="xl174"/>
    <w:basedOn w:val="a"/>
    <w:rsid w:val="00493D44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75">
    <w:name w:val="xl175"/>
    <w:basedOn w:val="a"/>
    <w:rsid w:val="00493D44"/>
    <w:pPr>
      <w:widowControl/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</w:rPr>
  </w:style>
  <w:style w:type="paragraph" w:customStyle="1" w:styleId="xl176">
    <w:name w:val="xl176"/>
    <w:basedOn w:val="a"/>
    <w:rsid w:val="00493D44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</w:rPr>
  </w:style>
  <w:style w:type="paragraph" w:customStyle="1" w:styleId="xl177">
    <w:name w:val="xl177"/>
    <w:basedOn w:val="a"/>
    <w:rsid w:val="00493D44"/>
    <w:pPr>
      <w:widowControl/>
      <w:pBdr>
        <w:lef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</w:rPr>
  </w:style>
  <w:style w:type="paragraph" w:customStyle="1" w:styleId="xl178">
    <w:name w:val="xl178"/>
    <w:basedOn w:val="a"/>
    <w:rsid w:val="00493D44"/>
    <w:pPr>
      <w:widowControl/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</w:rPr>
  </w:style>
  <w:style w:type="paragraph" w:customStyle="1" w:styleId="xl179">
    <w:name w:val="xl179"/>
    <w:basedOn w:val="a"/>
    <w:rsid w:val="00493D44"/>
    <w:pPr>
      <w:widowControl/>
      <w:pBdr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</w:rPr>
  </w:style>
  <w:style w:type="paragraph" w:customStyle="1" w:styleId="xl180">
    <w:name w:val="xl180"/>
    <w:basedOn w:val="a"/>
    <w:rsid w:val="00493D44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</w:rPr>
  </w:style>
  <w:style w:type="paragraph" w:customStyle="1" w:styleId="xl181">
    <w:name w:val="xl181"/>
    <w:basedOn w:val="a"/>
    <w:rsid w:val="00493D4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</w:rPr>
  </w:style>
  <w:style w:type="paragraph" w:customStyle="1" w:styleId="xl182">
    <w:name w:val="xl182"/>
    <w:basedOn w:val="a"/>
    <w:rsid w:val="00493D4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0" w:qFormat="1"/>
    <w:lsdException w:name="Title" w:semiHidden="0" w:uiPriority="0" w:unhideWhenUsed="0" w:qFormat="1"/>
    <w:lsdException w:name="Default Paragraph Font" w:uiPriority="1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rFonts w:eastAsia="仿宋"/>
      <w:kern w:val="2"/>
      <w:sz w:val="24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jc w:val="left"/>
      <w:outlineLvl w:val="0"/>
    </w:pPr>
    <w:rPr>
      <w:rFonts w:eastAsia="宋体"/>
      <w:b/>
      <w:kern w:val="44"/>
      <w:sz w:val="28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3" w:lineRule="auto"/>
      <w:outlineLvl w:val="2"/>
    </w:pPr>
    <w:rPr>
      <w:rFonts w:eastAsia="楷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link w:val="1"/>
    <w:qFormat/>
    <w:rPr>
      <w:rFonts w:eastAsia="宋体"/>
      <w:b/>
      <w:kern w:val="44"/>
      <w:sz w:val="28"/>
    </w:r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customStyle="1" w:styleId="2Char">
    <w:name w:val="标题 2 Char"/>
    <w:link w:val="2"/>
    <w:qFormat/>
    <w:rPr>
      <w:rFonts w:ascii="Arial" w:eastAsia="黑体" w:hAnsi="Arial"/>
      <w:sz w:val="24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16"/>
      <w:szCs w:val="16"/>
      <w:u w:val="none"/>
    </w:rPr>
  </w:style>
  <w:style w:type="character" w:customStyle="1" w:styleId="3Char">
    <w:name w:val="标题 3 Char"/>
    <w:link w:val="3"/>
    <w:qFormat/>
    <w:rPr>
      <w:rFonts w:eastAsia="楷体"/>
    </w:rPr>
  </w:style>
  <w:style w:type="paragraph" w:customStyle="1" w:styleId="0">
    <w:name w:val="标题0"/>
    <w:basedOn w:val="2"/>
    <w:qFormat/>
    <w:pPr>
      <w:jc w:val="center"/>
    </w:pPr>
    <w:rPr>
      <w:rFonts w:eastAsia="宋体"/>
      <w:b/>
      <w:sz w:val="36"/>
    </w:rPr>
  </w:style>
  <w:style w:type="character" w:customStyle="1" w:styleId="font91">
    <w:name w:val="font91"/>
    <w:basedOn w:val="a0"/>
    <w:rPr>
      <w:rFonts w:ascii="Times New Roman" w:hAnsi="Times New Roman" w:cs="Times New Roman" w:hint="default"/>
      <w:color w:val="000000"/>
      <w:sz w:val="16"/>
      <w:szCs w:val="16"/>
      <w:u w:val="none"/>
    </w:rPr>
  </w:style>
  <w:style w:type="character" w:customStyle="1" w:styleId="font21">
    <w:name w:val="font21"/>
    <w:basedOn w:val="a0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81">
    <w:name w:val="font81"/>
    <w:basedOn w:val="a0"/>
    <w:rPr>
      <w:rFonts w:ascii="Times New Roman" w:hAnsi="Times New Roman" w:cs="Times New Roman" w:hint="default"/>
      <w:color w:val="000000"/>
      <w:sz w:val="16"/>
      <w:szCs w:val="16"/>
      <w:u w:val="none"/>
    </w:rPr>
  </w:style>
  <w:style w:type="character" w:customStyle="1" w:styleId="font11">
    <w:name w:val="font11"/>
    <w:basedOn w:val="a0"/>
    <w:rPr>
      <w:rFonts w:ascii="宋体" w:eastAsia="宋体" w:hAnsi="宋体" w:cs="宋体" w:hint="eastAsia"/>
      <w:color w:val="000000"/>
      <w:sz w:val="16"/>
      <w:szCs w:val="16"/>
      <w:u w:val="none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font61">
    <w:name w:val="font61"/>
    <w:basedOn w:val="a0"/>
    <w:rPr>
      <w:rFonts w:ascii="Times New Roman" w:hAnsi="Times New Roman" w:cs="Times New Roman" w:hint="default"/>
      <w:color w:val="000000"/>
      <w:sz w:val="16"/>
      <w:szCs w:val="16"/>
      <w:u w:val="none"/>
    </w:rPr>
  </w:style>
  <w:style w:type="character" w:customStyle="1" w:styleId="font51">
    <w:name w:val="font51"/>
    <w:basedOn w:val="a0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styleId="a7">
    <w:name w:val="Hyperlink"/>
    <w:basedOn w:val="a0"/>
    <w:uiPriority w:val="99"/>
    <w:semiHidden/>
    <w:unhideWhenUsed/>
    <w:rsid w:val="00493D44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93D44"/>
    <w:rPr>
      <w:color w:val="800080"/>
      <w:u w:val="single"/>
    </w:rPr>
  </w:style>
  <w:style w:type="paragraph" w:customStyle="1" w:styleId="msonormal0">
    <w:name w:val="msonormal"/>
    <w:basedOn w:val="a"/>
    <w:rsid w:val="00493D44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</w:rPr>
  </w:style>
  <w:style w:type="paragraph" w:customStyle="1" w:styleId="font5">
    <w:name w:val="font5"/>
    <w:basedOn w:val="a"/>
    <w:rsid w:val="00493D44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493D44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16"/>
      <w:szCs w:val="16"/>
    </w:rPr>
  </w:style>
  <w:style w:type="paragraph" w:customStyle="1" w:styleId="font7">
    <w:name w:val="font7"/>
    <w:basedOn w:val="a"/>
    <w:rsid w:val="00493D44"/>
    <w:pPr>
      <w:widowControl/>
      <w:spacing w:before="100" w:beforeAutospacing="1" w:after="100" w:afterAutospacing="1" w:line="240" w:lineRule="auto"/>
      <w:jc w:val="left"/>
    </w:pPr>
    <w:rPr>
      <w:rFonts w:eastAsia="宋体"/>
      <w:kern w:val="0"/>
      <w:sz w:val="16"/>
      <w:szCs w:val="16"/>
    </w:rPr>
  </w:style>
  <w:style w:type="paragraph" w:customStyle="1" w:styleId="xl66">
    <w:name w:val="xl66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67">
    <w:name w:val="xl67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68">
    <w:name w:val="xl68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69">
    <w:name w:val="xl69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70">
    <w:name w:val="xl70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71">
    <w:name w:val="xl71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72">
    <w:name w:val="xl72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73">
    <w:name w:val="xl73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4">
    <w:name w:val="xl74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5">
    <w:name w:val="xl75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76">
    <w:name w:val="xl76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77">
    <w:name w:val="xl77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78">
    <w:name w:val="xl78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79">
    <w:name w:val="xl79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80">
    <w:name w:val="xl80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81">
    <w:name w:val="xl81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82">
    <w:name w:val="xl82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83">
    <w:name w:val="xl83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84">
    <w:name w:val="xl84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5">
    <w:name w:val="xl85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6">
    <w:name w:val="xl86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7">
    <w:name w:val="xl87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8">
    <w:name w:val="xl88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9">
    <w:name w:val="xl89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0">
    <w:name w:val="xl90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91">
    <w:name w:val="xl91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2">
    <w:name w:val="xl92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3">
    <w:name w:val="xl93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94">
    <w:name w:val="xl94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95">
    <w:name w:val="xl95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96">
    <w:name w:val="xl96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97">
    <w:name w:val="xl97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98">
    <w:name w:val="xl98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99">
    <w:name w:val="xl99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00">
    <w:name w:val="xl100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01">
    <w:name w:val="xl101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102">
    <w:name w:val="xl102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03">
    <w:name w:val="xl103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04">
    <w:name w:val="xl104"/>
    <w:basedOn w:val="a"/>
    <w:rsid w:val="00493D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105">
    <w:name w:val="xl105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06">
    <w:name w:val="xl106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107">
    <w:name w:val="xl107"/>
    <w:basedOn w:val="a"/>
    <w:rsid w:val="00493D44"/>
    <w:pPr>
      <w:widowControl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b/>
      <w:bCs/>
      <w:kern w:val="0"/>
      <w:sz w:val="32"/>
      <w:szCs w:val="32"/>
    </w:rPr>
  </w:style>
  <w:style w:type="paragraph" w:customStyle="1" w:styleId="xl108">
    <w:name w:val="xl108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09">
    <w:name w:val="xl109"/>
    <w:basedOn w:val="a"/>
    <w:rsid w:val="00493D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10">
    <w:name w:val="xl110"/>
    <w:basedOn w:val="a"/>
    <w:rsid w:val="00493D4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11">
    <w:name w:val="xl111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12">
    <w:name w:val="xl112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13">
    <w:name w:val="xl113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14">
    <w:name w:val="xl114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15">
    <w:name w:val="xl115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16">
    <w:name w:val="xl116"/>
    <w:basedOn w:val="a"/>
    <w:rsid w:val="00493D4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17">
    <w:name w:val="xl117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18">
    <w:name w:val="xl118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19">
    <w:name w:val="xl119"/>
    <w:basedOn w:val="a"/>
    <w:rsid w:val="00493D4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20">
    <w:name w:val="xl120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21">
    <w:name w:val="xl121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122">
    <w:name w:val="xl122"/>
    <w:basedOn w:val="a"/>
    <w:rsid w:val="00493D44"/>
    <w:pPr>
      <w:widowControl/>
      <w:pBdr>
        <w:top w:val="single" w:sz="4" w:space="0" w:color="auto"/>
        <w:bottom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123">
    <w:name w:val="xl123"/>
    <w:basedOn w:val="a"/>
    <w:rsid w:val="00493D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124">
    <w:name w:val="xl124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25">
    <w:name w:val="xl125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26">
    <w:name w:val="xl126"/>
    <w:basedOn w:val="a"/>
    <w:rsid w:val="00493D4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27">
    <w:name w:val="xl127"/>
    <w:basedOn w:val="a"/>
    <w:rsid w:val="00493D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28">
    <w:name w:val="xl128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129">
    <w:name w:val="xl129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130">
    <w:name w:val="xl130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31">
    <w:name w:val="xl131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132">
    <w:name w:val="xl132"/>
    <w:basedOn w:val="a"/>
    <w:rsid w:val="00493D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133">
    <w:name w:val="xl133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34">
    <w:name w:val="xl134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35">
    <w:name w:val="xl135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36">
    <w:name w:val="xl136"/>
    <w:basedOn w:val="a"/>
    <w:rsid w:val="00493D44"/>
    <w:pPr>
      <w:widowControl/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37">
    <w:name w:val="xl137"/>
    <w:basedOn w:val="a"/>
    <w:rsid w:val="00493D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38">
    <w:name w:val="xl138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39">
    <w:name w:val="xl139"/>
    <w:basedOn w:val="a"/>
    <w:rsid w:val="00493D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40">
    <w:name w:val="xl140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41">
    <w:name w:val="xl141"/>
    <w:basedOn w:val="a"/>
    <w:rsid w:val="00493D4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宋体"/>
      <w:kern w:val="0"/>
      <w:sz w:val="16"/>
      <w:szCs w:val="16"/>
    </w:rPr>
  </w:style>
  <w:style w:type="paragraph" w:customStyle="1" w:styleId="xl142">
    <w:name w:val="xl142"/>
    <w:basedOn w:val="a"/>
    <w:rsid w:val="00493D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宋体"/>
      <w:kern w:val="0"/>
      <w:sz w:val="16"/>
      <w:szCs w:val="16"/>
    </w:rPr>
  </w:style>
  <w:style w:type="paragraph" w:customStyle="1" w:styleId="xl143">
    <w:name w:val="xl143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44">
    <w:name w:val="xl144"/>
    <w:basedOn w:val="a"/>
    <w:rsid w:val="00493D44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45">
    <w:name w:val="xl145"/>
    <w:basedOn w:val="a"/>
    <w:rsid w:val="00493D44"/>
    <w:pPr>
      <w:widowControl/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46">
    <w:name w:val="xl146"/>
    <w:basedOn w:val="a"/>
    <w:rsid w:val="00493D44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47">
    <w:name w:val="xl147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48">
    <w:name w:val="xl148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49">
    <w:name w:val="xl149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150">
    <w:name w:val="xl150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151">
    <w:name w:val="xl151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152">
    <w:name w:val="xl152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153">
    <w:name w:val="xl153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154">
    <w:name w:val="xl154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155">
    <w:name w:val="xl155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156">
    <w:name w:val="xl156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57">
    <w:name w:val="xl157"/>
    <w:basedOn w:val="a"/>
    <w:rsid w:val="00493D4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58">
    <w:name w:val="xl158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159">
    <w:name w:val="xl159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160">
    <w:name w:val="xl160"/>
    <w:basedOn w:val="a"/>
    <w:rsid w:val="00493D4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61">
    <w:name w:val="xl161"/>
    <w:basedOn w:val="a"/>
    <w:rsid w:val="00493D44"/>
    <w:pPr>
      <w:widowControl/>
      <w:pBdr>
        <w:top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62">
    <w:name w:val="xl162"/>
    <w:basedOn w:val="a"/>
    <w:rsid w:val="00493D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63">
    <w:name w:val="xl163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64">
    <w:name w:val="xl164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65">
    <w:name w:val="xl165"/>
    <w:basedOn w:val="a"/>
    <w:rsid w:val="00493D4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66">
    <w:name w:val="xl166"/>
    <w:basedOn w:val="a"/>
    <w:rsid w:val="00493D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167">
    <w:name w:val="xl167"/>
    <w:basedOn w:val="a"/>
    <w:rsid w:val="00493D4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168">
    <w:name w:val="xl168"/>
    <w:basedOn w:val="a"/>
    <w:rsid w:val="00493D44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69">
    <w:name w:val="xl169"/>
    <w:basedOn w:val="a"/>
    <w:rsid w:val="00493D44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70">
    <w:name w:val="xl170"/>
    <w:basedOn w:val="a"/>
    <w:rsid w:val="00493D44"/>
    <w:pPr>
      <w:widowControl/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71">
    <w:name w:val="xl171"/>
    <w:basedOn w:val="a"/>
    <w:rsid w:val="00493D44"/>
    <w:pPr>
      <w:widowControl/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72">
    <w:name w:val="xl172"/>
    <w:basedOn w:val="a"/>
    <w:rsid w:val="00493D44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73">
    <w:name w:val="xl173"/>
    <w:basedOn w:val="a"/>
    <w:rsid w:val="00493D4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74">
    <w:name w:val="xl174"/>
    <w:basedOn w:val="a"/>
    <w:rsid w:val="00493D44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75">
    <w:name w:val="xl175"/>
    <w:basedOn w:val="a"/>
    <w:rsid w:val="00493D44"/>
    <w:pPr>
      <w:widowControl/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</w:rPr>
  </w:style>
  <w:style w:type="paragraph" w:customStyle="1" w:styleId="xl176">
    <w:name w:val="xl176"/>
    <w:basedOn w:val="a"/>
    <w:rsid w:val="00493D44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</w:rPr>
  </w:style>
  <w:style w:type="paragraph" w:customStyle="1" w:styleId="xl177">
    <w:name w:val="xl177"/>
    <w:basedOn w:val="a"/>
    <w:rsid w:val="00493D44"/>
    <w:pPr>
      <w:widowControl/>
      <w:pBdr>
        <w:lef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</w:rPr>
  </w:style>
  <w:style w:type="paragraph" w:customStyle="1" w:styleId="xl178">
    <w:name w:val="xl178"/>
    <w:basedOn w:val="a"/>
    <w:rsid w:val="00493D44"/>
    <w:pPr>
      <w:widowControl/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</w:rPr>
  </w:style>
  <w:style w:type="paragraph" w:customStyle="1" w:styleId="xl179">
    <w:name w:val="xl179"/>
    <w:basedOn w:val="a"/>
    <w:rsid w:val="00493D44"/>
    <w:pPr>
      <w:widowControl/>
      <w:pBdr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</w:rPr>
  </w:style>
  <w:style w:type="paragraph" w:customStyle="1" w:styleId="xl180">
    <w:name w:val="xl180"/>
    <w:basedOn w:val="a"/>
    <w:rsid w:val="00493D44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</w:rPr>
  </w:style>
  <w:style w:type="paragraph" w:customStyle="1" w:styleId="xl181">
    <w:name w:val="xl181"/>
    <w:basedOn w:val="a"/>
    <w:rsid w:val="00493D4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</w:rPr>
  </w:style>
  <w:style w:type="paragraph" w:customStyle="1" w:styleId="xl182">
    <w:name w:val="xl182"/>
    <w:basedOn w:val="a"/>
    <w:rsid w:val="00493D4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eastAsia="宋体" w:hAnsi="宋体" w:cs="宋体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0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509927-A25A-441F-BAAF-8BD08818F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776</Words>
  <Characters>4429</Characters>
  <Application>Microsoft Office Word</Application>
  <DocSecurity>0</DocSecurity>
  <Lines>36</Lines>
  <Paragraphs>10</Paragraphs>
  <ScaleCrop>false</ScaleCrop>
  <Company>Microsoft</Company>
  <LinksUpToDate>false</LinksUpToDate>
  <CharactersWithSpaces>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39</cp:revision>
  <cp:lastPrinted>2018-05-26T02:51:00Z</cp:lastPrinted>
  <dcterms:created xsi:type="dcterms:W3CDTF">2016-09-07T00:55:00Z</dcterms:created>
  <dcterms:modified xsi:type="dcterms:W3CDTF">2021-06-30T15:51:00Z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6DE90127C45C49E7803CD10CEFBA749C</vt:lpwstr>
  </property>
</Properties>
</file>