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961" w:rsidRDefault="00AA1585">
      <w:pPr>
        <w:pStyle w:val="0"/>
        <w:rPr>
          <w:rFonts w:ascii="宋体" w:hAnsi="宋体" w:cs="宋体"/>
          <w:bCs/>
        </w:rPr>
      </w:pPr>
      <w:r>
        <w:rPr>
          <w:rFonts w:ascii="宋体" w:hAnsi="宋体" w:cs="宋体" w:hint="eastAsia"/>
          <w:bCs/>
        </w:rPr>
        <w:t>201</w:t>
      </w:r>
      <w:r w:rsidR="0027681F">
        <w:rPr>
          <w:rFonts w:ascii="宋体" w:hAnsi="宋体" w:cs="宋体" w:hint="eastAsia"/>
          <w:bCs/>
        </w:rPr>
        <w:t>9</w:t>
      </w:r>
      <w:r>
        <w:rPr>
          <w:rFonts w:ascii="宋体" w:hAnsi="宋体" w:cs="宋体" w:hint="eastAsia"/>
          <w:bCs/>
        </w:rPr>
        <w:t>级汽车营销与服务专业人才培养方案</w:t>
      </w:r>
    </w:p>
    <w:p w:rsidR="00D87961" w:rsidRDefault="00AA1585">
      <w:pPr>
        <w:pStyle w:val="1"/>
      </w:pPr>
      <w:r>
        <w:rPr>
          <w:rFonts w:hint="eastAsia"/>
        </w:rPr>
        <w:t>一、</w:t>
      </w:r>
      <w:r>
        <w:rPr>
          <w:rFonts w:hint="eastAsia"/>
        </w:rPr>
        <w:tab/>
      </w:r>
      <w:r>
        <w:rPr>
          <w:rFonts w:hint="eastAsia"/>
        </w:rPr>
        <w:t>专业名称及代码</w:t>
      </w:r>
    </w:p>
    <w:p w:rsidR="00D87961" w:rsidRDefault="00AA1585">
      <w:pPr>
        <w:widowControl/>
        <w:shd w:val="clear" w:color="auto" w:fill="FFFFFF"/>
        <w:spacing w:line="480" w:lineRule="exact"/>
        <w:ind w:firstLineChars="200" w:firstLine="480"/>
        <w:jc w:val="left"/>
        <w:rPr>
          <w:rFonts w:ascii="仿宋" w:hAnsi="仿宋" w:cs="宋体"/>
          <w:kern w:val="0"/>
        </w:rPr>
      </w:pPr>
      <w:r>
        <w:rPr>
          <w:rFonts w:ascii="仿宋" w:hAnsi="仿宋" w:cs="宋体" w:hint="eastAsia"/>
          <w:kern w:val="0"/>
        </w:rPr>
        <w:t>专业名称：汽车营销与服务</w:t>
      </w:r>
    </w:p>
    <w:p w:rsidR="00D87961" w:rsidRDefault="00AA1585">
      <w:pPr>
        <w:widowControl/>
        <w:shd w:val="clear" w:color="auto" w:fill="FFFFFF"/>
        <w:spacing w:line="480" w:lineRule="exact"/>
        <w:ind w:firstLineChars="200" w:firstLine="480"/>
        <w:jc w:val="left"/>
        <w:rPr>
          <w:rFonts w:ascii="仿宋" w:hAnsi="仿宋" w:cs="宋体"/>
          <w:kern w:val="0"/>
        </w:rPr>
      </w:pPr>
      <w:r>
        <w:rPr>
          <w:rFonts w:ascii="仿宋" w:hAnsi="仿宋" w:cs="宋体" w:hint="eastAsia"/>
          <w:kern w:val="0"/>
        </w:rPr>
        <w:t>专业代码：630702</w:t>
      </w:r>
    </w:p>
    <w:p w:rsidR="00D87961" w:rsidRDefault="00AA1585">
      <w:pPr>
        <w:pStyle w:val="1"/>
        <w:numPr>
          <w:ilvl w:val="0"/>
          <w:numId w:val="1"/>
        </w:numPr>
      </w:pPr>
      <w:r>
        <w:rPr>
          <w:rFonts w:hint="eastAsia"/>
        </w:rPr>
        <w:t>入学要求</w:t>
      </w:r>
    </w:p>
    <w:p w:rsidR="00D87961" w:rsidRDefault="00AA1585">
      <w:pPr>
        <w:ind w:firstLine="420"/>
      </w:pPr>
      <w:r>
        <w:rPr>
          <w:rFonts w:hint="eastAsia"/>
        </w:rPr>
        <w:t>高中阶段教育毕业生或具有同等学力者。</w:t>
      </w:r>
    </w:p>
    <w:p w:rsidR="00D87961" w:rsidRDefault="00AA1585">
      <w:pPr>
        <w:pStyle w:val="1"/>
        <w:numPr>
          <w:ilvl w:val="0"/>
          <w:numId w:val="1"/>
        </w:numPr>
      </w:pPr>
      <w:r>
        <w:rPr>
          <w:rFonts w:hint="eastAsia"/>
        </w:rPr>
        <w:t>修业年限</w:t>
      </w:r>
    </w:p>
    <w:p w:rsidR="00D87961" w:rsidRDefault="00AA1585">
      <w:pPr>
        <w:ind w:firstLine="420"/>
      </w:pPr>
      <w:r>
        <w:rPr>
          <w:rStyle w:val="20"/>
          <w:rFonts w:hint="eastAsia"/>
        </w:rPr>
        <w:t xml:space="preserve">1. </w:t>
      </w:r>
      <w:r>
        <w:rPr>
          <w:rStyle w:val="20"/>
          <w:rFonts w:hint="eastAsia"/>
        </w:rPr>
        <w:t>基本学制：</w:t>
      </w:r>
      <w:r>
        <w:rPr>
          <w:rFonts w:hint="eastAsia"/>
        </w:rPr>
        <w:t>3</w:t>
      </w:r>
      <w:r>
        <w:rPr>
          <w:rFonts w:hint="eastAsia"/>
        </w:rPr>
        <w:t>年</w:t>
      </w:r>
    </w:p>
    <w:p w:rsidR="00D87961" w:rsidRDefault="00AA1585">
      <w:pPr>
        <w:ind w:firstLine="420"/>
      </w:pPr>
      <w:r>
        <w:rPr>
          <w:rStyle w:val="20"/>
          <w:rFonts w:hint="eastAsia"/>
        </w:rPr>
        <w:t xml:space="preserve">2. </w:t>
      </w:r>
      <w:r>
        <w:rPr>
          <w:rStyle w:val="20"/>
          <w:rFonts w:hint="eastAsia"/>
        </w:rPr>
        <w:t>修业年限：</w:t>
      </w:r>
      <w:r>
        <w:rPr>
          <w:rFonts w:hint="eastAsia"/>
        </w:rPr>
        <w:t>在校学习年限不少于</w:t>
      </w:r>
      <w:r>
        <w:rPr>
          <w:rFonts w:hint="eastAsia"/>
        </w:rPr>
        <w:t>2</w:t>
      </w:r>
      <w:r>
        <w:rPr>
          <w:rFonts w:hint="eastAsia"/>
        </w:rPr>
        <w:t>年，累计修业年限不超过</w:t>
      </w:r>
      <w:r>
        <w:rPr>
          <w:rFonts w:hint="eastAsia"/>
        </w:rPr>
        <w:t>5</w:t>
      </w:r>
      <w:r>
        <w:rPr>
          <w:rFonts w:hint="eastAsia"/>
        </w:rPr>
        <w:t>年（含休学）</w:t>
      </w:r>
    </w:p>
    <w:p w:rsidR="00D87961" w:rsidRDefault="00AA1585">
      <w:pPr>
        <w:pStyle w:val="1"/>
      </w:pPr>
      <w:r>
        <w:rPr>
          <w:rFonts w:hint="eastAsia"/>
        </w:rPr>
        <w:t>四、职业面向</w:t>
      </w:r>
    </w:p>
    <w:tbl>
      <w:tblPr>
        <w:tblpPr w:leftFromText="180" w:rightFromText="180" w:vertAnchor="text" w:horzAnchor="margin" w:tblpXSpec="center" w:tblpY="67"/>
        <w:tblW w:w="85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134"/>
        <w:gridCol w:w="1134"/>
        <w:gridCol w:w="1134"/>
        <w:gridCol w:w="1842"/>
        <w:gridCol w:w="2184"/>
      </w:tblGrid>
      <w:tr w:rsidR="00D87961">
        <w:trPr>
          <w:trHeight w:hRule="exact" w:val="1140"/>
          <w:jc w:val="center"/>
        </w:trPr>
        <w:tc>
          <w:tcPr>
            <w:tcW w:w="1101" w:type="dxa"/>
            <w:vAlign w:val="center"/>
          </w:tcPr>
          <w:p w:rsidR="00D87961" w:rsidRDefault="00AA1585">
            <w:pPr>
              <w:spacing w:line="360" w:lineRule="exact"/>
              <w:jc w:val="center"/>
              <w:rPr>
                <w:rFonts w:ascii="仿宋" w:hAnsi="仿宋" w:cs="仿宋"/>
                <w:bCs/>
                <w:kern w:val="0"/>
              </w:rPr>
            </w:pPr>
            <w:r>
              <w:rPr>
                <w:rFonts w:ascii="仿宋" w:hAnsi="仿宋" w:cs="仿宋" w:hint="eastAsia"/>
                <w:bCs/>
                <w:kern w:val="0"/>
              </w:rPr>
              <w:t>所属专业大类（代码）</w:t>
            </w:r>
          </w:p>
        </w:tc>
        <w:tc>
          <w:tcPr>
            <w:tcW w:w="1134" w:type="dxa"/>
            <w:vAlign w:val="center"/>
          </w:tcPr>
          <w:p w:rsidR="00D87961" w:rsidRDefault="00AA1585">
            <w:pPr>
              <w:spacing w:line="360" w:lineRule="exact"/>
              <w:jc w:val="center"/>
              <w:rPr>
                <w:rFonts w:ascii="仿宋" w:hAnsi="仿宋" w:cs="仿宋"/>
                <w:bCs/>
                <w:kern w:val="0"/>
              </w:rPr>
            </w:pPr>
            <w:r>
              <w:rPr>
                <w:rFonts w:ascii="仿宋" w:hAnsi="仿宋" w:cs="仿宋" w:hint="eastAsia"/>
                <w:bCs/>
                <w:kern w:val="0"/>
              </w:rPr>
              <w:t>所属专业类</w:t>
            </w:r>
          </w:p>
          <w:p w:rsidR="00D87961" w:rsidRDefault="00AA1585">
            <w:pPr>
              <w:spacing w:line="360" w:lineRule="exact"/>
              <w:jc w:val="center"/>
              <w:rPr>
                <w:rFonts w:ascii="仿宋" w:hAnsi="仿宋" w:cs="仿宋"/>
                <w:bCs/>
                <w:kern w:val="0"/>
              </w:rPr>
            </w:pPr>
            <w:r>
              <w:rPr>
                <w:rFonts w:ascii="仿宋" w:hAnsi="仿宋" w:cs="仿宋" w:hint="eastAsia"/>
                <w:bCs/>
                <w:kern w:val="0"/>
              </w:rPr>
              <w:t>（代码）</w:t>
            </w:r>
          </w:p>
        </w:tc>
        <w:tc>
          <w:tcPr>
            <w:tcW w:w="1134" w:type="dxa"/>
            <w:vAlign w:val="center"/>
          </w:tcPr>
          <w:p w:rsidR="00D87961" w:rsidRDefault="00AA1585">
            <w:pPr>
              <w:spacing w:line="360" w:lineRule="exact"/>
              <w:jc w:val="center"/>
              <w:rPr>
                <w:rFonts w:ascii="仿宋" w:hAnsi="仿宋" w:cs="仿宋"/>
                <w:bCs/>
                <w:kern w:val="0"/>
              </w:rPr>
            </w:pPr>
            <w:r>
              <w:rPr>
                <w:rFonts w:ascii="仿宋" w:hAnsi="仿宋" w:cs="仿宋" w:hint="eastAsia"/>
                <w:bCs/>
                <w:kern w:val="0"/>
              </w:rPr>
              <w:t>对应</w:t>
            </w:r>
          </w:p>
          <w:p w:rsidR="00D87961" w:rsidRDefault="00AA1585">
            <w:pPr>
              <w:spacing w:line="360" w:lineRule="exact"/>
              <w:jc w:val="center"/>
              <w:rPr>
                <w:rFonts w:ascii="仿宋" w:hAnsi="仿宋" w:cs="仿宋"/>
                <w:bCs/>
                <w:kern w:val="0"/>
              </w:rPr>
            </w:pPr>
            <w:r>
              <w:rPr>
                <w:rFonts w:ascii="仿宋" w:hAnsi="仿宋" w:cs="仿宋" w:hint="eastAsia"/>
                <w:bCs/>
                <w:kern w:val="0"/>
              </w:rPr>
              <w:t>行业</w:t>
            </w:r>
          </w:p>
          <w:p w:rsidR="00D87961" w:rsidRDefault="00AA1585">
            <w:pPr>
              <w:spacing w:line="360" w:lineRule="exact"/>
              <w:jc w:val="center"/>
              <w:rPr>
                <w:rFonts w:ascii="仿宋" w:hAnsi="仿宋" w:cs="仿宋"/>
                <w:bCs/>
                <w:kern w:val="0"/>
              </w:rPr>
            </w:pPr>
            <w:r>
              <w:rPr>
                <w:rFonts w:ascii="仿宋" w:hAnsi="仿宋" w:cs="仿宋" w:hint="eastAsia"/>
                <w:bCs/>
                <w:kern w:val="0"/>
              </w:rPr>
              <w:t>（代码）</w:t>
            </w:r>
          </w:p>
        </w:tc>
        <w:tc>
          <w:tcPr>
            <w:tcW w:w="1134" w:type="dxa"/>
            <w:vAlign w:val="center"/>
          </w:tcPr>
          <w:p w:rsidR="00D87961" w:rsidRDefault="00AA1585">
            <w:pPr>
              <w:spacing w:line="360" w:lineRule="exact"/>
              <w:jc w:val="center"/>
              <w:rPr>
                <w:rFonts w:ascii="仿宋" w:hAnsi="仿宋" w:cs="仿宋"/>
                <w:bCs/>
                <w:kern w:val="0"/>
              </w:rPr>
            </w:pPr>
            <w:r>
              <w:rPr>
                <w:rFonts w:ascii="仿宋" w:hAnsi="仿宋" w:cs="仿宋" w:hint="eastAsia"/>
                <w:bCs/>
                <w:kern w:val="0"/>
              </w:rPr>
              <w:t>主要职业类别</w:t>
            </w:r>
          </w:p>
          <w:p w:rsidR="00D87961" w:rsidRDefault="00AA1585">
            <w:pPr>
              <w:spacing w:line="360" w:lineRule="exact"/>
              <w:jc w:val="center"/>
              <w:rPr>
                <w:rFonts w:ascii="仿宋" w:hAnsi="仿宋" w:cs="仿宋"/>
                <w:bCs/>
                <w:kern w:val="0"/>
              </w:rPr>
            </w:pPr>
            <w:r>
              <w:rPr>
                <w:rFonts w:ascii="仿宋" w:hAnsi="仿宋" w:cs="仿宋" w:hint="eastAsia"/>
                <w:bCs/>
                <w:kern w:val="0"/>
              </w:rPr>
              <w:t>（代码）</w:t>
            </w:r>
          </w:p>
        </w:tc>
        <w:tc>
          <w:tcPr>
            <w:tcW w:w="1842" w:type="dxa"/>
            <w:vAlign w:val="center"/>
          </w:tcPr>
          <w:p w:rsidR="00D87961" w:rsidRDefault="00AA1585">
            <w:pPr>
              <w:spacing w:line="360" w:lineRule="exact"/>
              <w:jc w:val="center"/>
              <w:rPr>
                <w:rFonts w:ascii="仿宋" w:hAnsi="仿宋" w:cs="仿宋"/>
                <w:bCs/>
                <w:kern w:val="0"/>
              </w:rPr>
            </w:pPr>
            <w:r>
              <w:rPr>
                <w:rFonts w:ascii="仿宋" w:hAnsi="仿宋" w:cs="仿宋" w:hint="eastAsia"/>
                <w:bCs/>
                <w:kern w:val="0"/>
              </w:rPr>
              <w:t>主要岗位类别（或技术领域）</w:t>
            </w:r>
          </w:p>
        </w:tc>
        <w:tc>
          <w:tcPr>
            <w:tcW w:w="2184" w:type="dxa"/>
            <w:vAlign w:val="center"/>
          </w:tcPr>
          <w:p w:rsidR="00D87961" w:rsidRDefault="00AA1585">
            <w:pPr>
              <w:spacing w:line="360" w:lineRule="exact"/>
              <w:jc w:val="center"/>
              <w:rPr>
                <w:rFonts w:ascii="仿宋" w:hAnsi="仿宋" w:cs="仿宋"/>
                <w:bCs/>
                <w:kern w:val="0"/>
              </w:rPr>
            </w:pPr>
            <w:r>
              <w:rPr>
                <w:rFonts w:ascii="仿宋" w:hAnsi="仿宋" w:cs="仿宋" w:hint="eastAsia"/>
                <w:bCs/>
                <w:kern w:val="0"/>
              </w:rPr>
              <w:t>职业资格证书或技能等级证书举例</w:t>
            </w:r>
          </w:p>
        </w:tc>
      </w:tr>
      <w:tr w:rsidR="00D87961">
        <w:trPr>
          <w:trHeight w:hRule="exact" w:val="945"/>
          <w:jc w:val="center"/>
        </w:trPr>
        <w:tc>
          <w:tcPr>
            <w:tcW w:w="1101" w:type="dxa"/>
            <w:vAlign w:val="center"/>
          </w:tcPr>
          <w:p w:rsidR="00D87961" w:rsidRDefault="00AA1585">
            <w:pPr>
              <w:spacing w:line="280" w:lineRule="exact"/>
              <w:jc w:val="center"/>
              <w:rPr>
                <w:rFonts w:cs="Tahoma"/>
                <w:bCs/>
                <w:kern w:val="0"/>
              </w:rPr>
            </w:pPr>
            <w:r>
              <w:rPr>
                <w:rFonts w:cs="Tahoma" w:hint="eastAsia"/>
                <w:bCs/>
                <w:kern w:val="0"/>
              </w:rPr>
              <w:t>零售业</w:t>
            </w:r>
          </w:p>
          <w:p w:rsidR="00D87961" w:rsidRDefault="00AA1585">
            <w:pPr>
              <w:spacing w:line="280" w:lineRule="exact"/>
              <w:jc w:val="center"/>
              <w:rPr>
                <w:rFonts w:cs="Tahoma"/>
                <w:bCs/>
                <w:kern w:val="0"/>
              </w:rPr>
            </w:pPr>
            <w:r>
              <w:rPr>
                <w:rFonts w:cs="Tahoma" w:hint="eastAsia"/>
                <w:bCs/>
                <w:kern w:val="0"/>
              </w:rPr>
              <w:t>（</w:t>
            </w:r>
            <w:r>
              <w:rPr>
                <w:rFonts w:cs="Tahoma" w:hint="eastAsia"/>
                <w:bCs/>
                <w:kern w:val="0"/>
              </w:rPr>
              <w:t>52</w:t>
            </w:r>
            <w:r>
              <w:rPr>
                <w:rFonts w:cs="Tahoma" w:hint="eastAsia"/>
                <w:bCs/>
                <w:kern w:val="0"/>
              </w:rPr>
              <w:t>）</w:t>
            </w:r>
          </w:p>
        </w:tc>
        <w:tc>
          <w:tcPr>
            <w:tcW w:w="1134" w:type="dxa"/>
            <w:vAlign w:val="center"/>
          </w:tcPr>
          <w:p w:rsidR="00D87961" w:rsidRDefault="00AA1585">
            <w:pPr>
              <w:spacing w:line="280" w:lineRule="exact"/>
              <w:jc w:val="center"/>
              <w:rPr>
                <w:rFonts w:cs="Tahoma"/>
                <w:bCs/>
                <w:kern w:val="0"/>
              </w:rPr>
            </w:pPr>
            <w:r>
              <w:rPr>
                <w:rFonts w:cs="Tahoma" w:hint="eastAsia"/>
                <w:bCs/>
                <w:kern w:val="0"/>
              </w:rPr>
              <w:t>汽车零售业（</w:t>
            </w:r>
            <w:r>
              <w:rPr>
                <w:rFonts w:cs="Tahoma" w:hint="eastAsia"/>
                <w:bCs/>
                <w:kern w:val="0"/>
              </w:rPr>
              <w:t>526</w:t>
            </w:r>
            <w:r>
              <w:rPr>
                <w:rFonts w:cs="Tahoma" w:hint="eastAsia"/>
                <w:bCs/>
                <w:kern w:val="0"/>
              </w:rPr>
              <w:t>）</w:t>
            </w:r>
          </w:p>
        </w:tc>
        <w:tc>
          <w:tcPr>
            <w:tcW w:w="1134" w:type="dxa"/>
            <w:vAlign w:val="center"/>
          </w:tcPr>
          <w:p w:rsidR="00D87961" w:rsidRDefault="00AA1585">
            <w:pPr>
              <w:spacing w:line="280" w:lineRule="exact"/>
              <w:jc w:val="center"/>
              <w:rPr>
                <w:rFonts w:cs="Tahoma"/>
                <w:bCs/>
                <w:kern w:val="0"/>
              </w:rPr>
            </w:pPr>
            <w:r>
              <w:rPr>
                <w:rFonts w:cs="Tahoma" w:hint="eastAsia"/>
                <w:bCs/>
                <w:kern w:val="0"/>
              </w:rPr>
              <w:t>汽车新车零售（</w:t>
            </w:r>
            <w:r>
              <w:rPr>
                <w:rFonts w:cs="Tahoma" w:hint="eastAsia"/>
                <w:bCs/>
                <w:kern w:val="0"/>
              </w:rPr>
              <w:t>5261</w:t>
            </w:r>
            <w:r>
              <w:rPr>
                <w:rFonts w:cs="Tahoma" w:hint="eastAsia"/>
                <w:bCs/>
                <w:kern w:val="0"/>
              </w:rPr>
              <w:t>）</w:t>
            </w:r>
          </w:p>
        </w:tc>
        <w:tc>
          <w:tcPr>
            <w:tcW w:w="1134" w:type="dxa"/>
            <w:vAlign w:val="center"/>
          </w:tcPr>
          <w:p w:rsidR="00D87961" w:rsidRDefault="00AA1585">
            <w:pPr>
              <w:tabs>
                <w:tab w:val="left" w:pos="241"/>
              </w:tabs>
              <w:spacing w:line="280" w:lineRule="exact"/>
              <w:jc w:val="center"/>
              <w:rPr>
                <w:rFonts w:cs="Tahoma"/>
                <w:bCs/>
                <w:kern w:val="0"/>
              </w:rPr>
            </w:pPr>
            <w:r>
              <w:rPr>
                <w:rFonts w:cs="Tahoma" w:hint="eastAsia"/>
                <w:bCs/>
                <w:kern w:val="0"/>
              </w:rPr>
              <w:t>推销员</w:t>
            </w:r>
            <w:r>
              <w:rPr>
                <w:rFonts w:cs="Tahoma" w:hint="eastAsia"/>
                <w:bCs/>
                <w:kern w:val="0"/>
                <w:sz w:val="18"/>
                <w:szCs w:val="18"/>
              </w:rPr>
              <w:t>（</w:t>
            </w:r>
            <w:r>
              <w:rPr>
                <w:rFonts w:cs="Tahoma" w:hint="eastAsia"/>
                <w:bCs/>
                <w:kern w:val="0"/>
                <w:sz w:val="18"/>
                <w:szCs w:val="18"/>
              </w:rPr>
              <w:t>4010201</w:t>
            </w:r>
            <w:r>
              <w:rPr>
                <w:rFonts w:cs="Tahoma" w:hint="eastAsia"/>
                <w:bCs/>
                <w:kern w:val="0"/>
                <w:sz w:val="18"/>
                <w:szCs w:val="18"/>
              </w:rPr>
              <w:t>）</w:t>
            </w:r>
          </w:p>
        </w:tc>
        <w:tc>
          <w:tcPr>
            <w:tcW w:w="1842" w:type="dxa"/>
            <w:vAlign w:val="center"/>
          </w:tcPr>
          <w:p w:rsidR="00D87961" w:rsidRDefault="00AA1585">
            <w:pPr>
              <w:spacing w:line="280" w:lineRule="exact"/>
              <w:jc w:val="center"/>
              <w:rPr>
                <w:rFonts w:cs="Tahoma"/>
                <w:bCs/>
                <w:kern w:val="0"/>
              </w:rPr>
            </w:pPr>
            <w:r>
              <w:rPr>
                <w:rFonts w:cs="Tahoma" w:hint="eastAsia"/>
                <w:bCs/>
                <w:kern w:val="0"/>
              </w:rPr>
              <w:t>汽车销售</w:t>
            </w:r>
          </w:p>
        </w:tc>
        <w:tc>
          <w:tcPr>
            <w:tcW w:w="2184" w:type="dxa"/>
            <w:vAlign w:val="center"/>
          </w:tcPr>
          <w:p w:rsidR="00D87961" w:rsidRDefault="00AA1585" w:rsidP="00D47BEB">
            <w:pPr>
              <w:tabs>
                <w:tab w:val="center" w:pos="984"/>
              </w:tabs>
              <w:spacing w:line="280" w:lineRule="exact"/>
              <w:ind w:firstLineChars="150" w:firstLine="360"/>
              <w:rPr>
                <w:rFonts w:cs="Tahoma"/>
                <w:bCs/>
                <w:kern w:val="0"/>
              </w:rPr>
            </w:pPr>
            <w:r>
              <w:rPr>
                <w:rFonts w:cs="Tahoma" w:hint="eastAsia"/>
                <w:bCs/>
                <w:kern w:val="0"/>
              </w:rPr>
              <w:t>汽车营销师</w:t>
            </w:r>
          </w:p>
        </w:tc>
      </w:tr>
      <w:tr w:rsidR="00D87961">
        <w:trPr>
          <w:jc w:val="center"/>
        </w:trPr>
        <w:tc>
          <w:tcPr>
            <w:tcW w:w="1101" w:type="dxa"/>
            <w:vAlign w:val="center"/>
          </w:tcPr>
          <w:p w:rsidR="00D87961" w:rsidRDefault="00AA1585">
            <w:pPr>
              <w:spacing w:line="280" w:lineRule="exact"/>
              <w:jc w:val="center"/>
              <w:rPr>
                <w:rFonts w:cs="Tahoma"/>
                <w:bCs/>
                <w:kern w:val="0"/>
              </w:rPr>
            </w:pPr>
            <w:r>
              <w:rPr>
                <w:rFonts w:cs="Tahoma" w:hint="eastAsia"/>
                <w:bCs/>
                <w:kern w:val="0"/>
              </w:rPr>
              <w:t>零售业</w:t>
            </w:r>
          </w:p>
          <w:p w:rsidR="00D87961" w:rsidRDefault="00AA1585">
            <w:pPr>
              <w:spacing w:line="280" w:lineRule="exact"/>
              <w:jc w:val="center"/>
              <w:rPr>
                <w:rFonts w:cs="Tahoma"/>
                <w:bCs/>
                <w:kern w:val="0"/>
              </w:rPr>
            </w:pPr>
            <w:r>
              <w:rPr>
                <w:rFonts w:cs="Tahoma" w:hint="eastAsia"/>
                <w:bCs/>
                <w:kern w:val="0"/>
              </w:rPr>
              <w:t>（</w:t>
            </w:r>
            <w:r>
              <w:rPr>
                <w:rFonts w:cs="Tahoma" w:hint="eastAsia"/>
                <w:bCs/>
                <w:kern w:val="0"/>
              </w:rPr>
              <w:t>52</w:t>
            </w:r>
            <w:r>
              <w:rPr>
                <w:rFonts w:cs="Tahoma" w:hint="eastAsia"/>
                <w:bCs/>
                <w:kern w:val="0"/>
              </w:rPr>
              <w:t>）</w:t>
            </w:r>
          </w:p>
        </w:tc>
        <w:tc>
          <w:tcPr>
            <w:tcW w:w="1134" w:type="dxa"/>
            <w:vAlign w:val="center"/>
          </w:tcPr>
          <w:p w:rsidR="00D87961" w:rsidRDefault="00AA1585">
            <w:pPr>
              <w:spacing w:line="280" w:lineRule="exact"/>
              <w:jc w:val="center"/>
              <w:rPr>
                <w:rFonts w:cs="Tahoma"/>
                <w:bCs/>
                <w:kern w:val="0"/>
              </w:rPr>
            </w:pPr>
            <w:r>
              <w:rPr>
                <w:rFonts w:cs="Tahoma" w:hint="eastAsia"/>
                <w:bCs/>
                <w:kern w:val="0"/>
              </w:rPr>
              <w:t>汽车零售业（</w:t>
            </w:r>
            <w:r>
              <w:rPr>
                <w:rFonts w:cs="Tahoma" w:hint="eastAsia"/>
                <w:bCs/>
                <w:kern w:val="0"/>
              </w:rPr>
              <w:t>526</w:t>
            </w:r>
            <w:r>
              <w:rPr>
                <w:rFonts w:cs="Tahoma" w:hint="eastAsia"/>
                <w:bCs/>
                <w:kern w:val="0"/>
              </w:rPr>
              <w:t>）</w:t>
            </w:r>
          </w:p>
        </w:tc>
        <w:tc>
          <w:tcPr>
            <w:tcW w:w="1134" w:type="dxa"/>
            <w:vAlign w:val="center"/>
          </w:tcPr>
          <w:p w:rsidR="00D87961" w:rsidRDefault="00AA1585">
            <w:pPr>
              <w:spacing w:line="280" w:lineRule="exact"/>
              <w:jc w:val="center"/>
              <w:rPr>
                <w:rFonts w:cs="Tahoma"/>
                <w:bCs/>
                <w:kern w:val="0"/>
              </w:rPr>
            </w:pPr>
            <w:r>
              <w:rPr>
                <w:rFonts w:cs="Tahoma" w:hint="eastAsia"/>
                <w:bCs/>
                <w:kern w:val="0"/>
              </w:rPr>
              <w:t>汽车旧车零售（</w:t>
            </w:r>
            <w:r>
              <w:rPr>
                <w:rFonts w:cs="Tahoma" w:hint="eastAsia"/>
                <w:bCs/>
                <w:kern w:val="0"/>
              </w:rPr>
              <w:t>5262</w:t>
            </w:r>
            <w:r>
              <w:rPr>
                <w:rFonts w:cs="Tahoma" w:hint="eastAsia"/>
                <w:bCs/>
                <w:kern w:val="0"/>
              </w:rPr>
              <w:t>）</w:t>
            </w:r>
          </w:p>
        </w:tc>
        <w:tc>
          <w:tcPr>
            <w:tcW w:w="1134" w:type="dxa"/>
            <w:vAlign w:val="center"/>
          </w:tcPr>
          <w:p w:rsidR="00D87961" w:rsidRDefault="00AA1585">
            <w:pPr>
              <w:spacing w:line="280" w:lineRule="exact"/>
              <w:jc w:val="center"/>
              <w:rPr>
                <w:rFonts w:cs="Tahoma"/>
                <w:bCs/>
                <w:kern w:val="0"/>
              </w:rPr>
            </w:pPr>
            <w:r>
              <w:rPr>
                <w:rFonts w:cs="Tahoma" w:hint="eastAsia"/>
                <w:bCs/>
                <w:kern w:val="0"/>
              </w:rPr>
              <w:t>鉴定估价师</w:t>
            </w:r>
            <w:r>
              <w:rPr>
                <w:rFonts w:cs="Tahoma" w:hint="eastAsia"/>
                <w:bCs/>
                <w:kern w:val="0"/>
                <w:sz w:val="18"/>
                <w:szCs w:val="18"/>
              </w:rPr>
              <w:t>（</w:t>
            </w:r>
            <w:r>
              <w:rPr>
                <w:rFonts w:cs="Tahoma" w:hint="eastAsia"/>
                <w:bCs/>
                <w:kern w:val="0"/>
                <w:sz w:val="18"/>
                <w:szCs w:val="18"/>
              </w:rPr>
              <w:t>4010401</w:t>
            </w:r>
            <w:r>
              <w:rPr>
                <w:rFonts w:cs="Tahoma" w:hint="eastAsia"/>
                <w:bCs/>
                <w:kern w:val="0"/>
                <w:sz w:val="18"/>
                <w:szCs w:val="18"/>
              </w:rPr>
              <w:t>）</w:t>
            </w:r>
          </w:p>
        </w:tc>
        <w:tc>
          <w:tcPr>
            <w:tcW w:w="1842" w:type="dxa"/>
            <w:vAlign w:val="center"/>
          </w:tcPr>
          <w:p w:rsidR="00D87961" w:rsidRDefault="00AA1585">
            <w:pPr>
              <w:spacing w:line="280" w:lineRule="exact"/>
              <w:jc w:val="center"/>
              <w:rPr>
                <w:rFonts w:cs="Tahoma"/>
                <w:bCs/>
                <w:kern w:val="0"/>
              </w:rPr>
            </w:pPr>
            <w:r>
              <w:rPr>
                <w:rFonts w:cs="Tahoma" w:hint="eastAsia"/>
                <w:bCs/>
                <w:kern w:val="0"/>
              </w:rPr>
              <w:t>二手车估价</w:t>
            </w:r>
          </w:p>
        </w:tc>
        <w:tc>
          <w:tcPr>
            <w:tcW w:w="2184" w:type="dxa"/>
            <w:vAlign w:val="center"/>
          </w:tcPr>
          <w:p w:rsidR="00D87961" w:rsidRDefault="00AA1585" w:rsidP="00D47BEB">
            <w:pPr>
              <w:spacing w:line="280" w:lineRule="exact"/>
              <w:jc w:val="center"/>
              <w:rPr>
                <w:rFonts w:cs="Tahoma"/>
                <w:bCs/>
                <w:kern w:val="0"/>
              </w:rPr>
            </w:pPr>
            <w:r>
              <w:rPr>
                <w:rFonts w:cs="Tahoma" w:hint="eastAsia"/>
                <w:bCs/>
                <w:kern w:val="0"/>
              </w:rPr>
              <w:t>汽车</w:t>
            </w:r>
            <w:r w:rsidR="00D47BEB">
              <w:rPr>
                <w:rFonts w:cs="Tahoma" w:hint="eastAsia"/>
                <w:bCs/>
                <w:kern w:val="0"/>
              </w:rPr>
              <w:t>估损</w:t>
            </w:r>
            <w:r>
              <w:rPr>
                <w:rFonts w:cs="Tahoma" w:hint="eastAsia"/>
                <w:bCs/>
                <w:kern w:val="0"/>
              </w:rPr>
              <w:t>师</w:t>
            </w:r>
          </w:p>
        </w:tc>
      </w:tr>
      <w:tr w:rsidR="00D87961">
        <w:trPr>
          <w:jc w:val="center"/>
        </w:trPr>
        <w:tc>
          <w:tcPr>
            <w:tcW w:w="1101" w:type="dxa"/>
            <w:vAlign w:val="center"/>
          </w:tcPr>
          <w:p w:rsidR="00D87961" w:rsidRDefault="00AA1585">
            <w:pPr>
              <w:spacing w:line="320" w:lineRule="exact"/>
              <w:jc w:val="center"/>
              <w:rPr>
                <w:rFonts w:cs="Tahoma"/>
                <w:bCs/>
                <w:kern w:val="0"/>
              </w:rPr>
            </w:pPr>
            <w:r>
              <w:rPr>
                <w:rFonts w:cs="Tahoma" w:hint="eastAsia"/>
                <w:bCs/>
                <w:kern w:val="0"/>
              </w:rPr>
              <w:t>零售业</w:t>
            </w:r>
          </w:p>
          <w:p w:rsidR="00D87961" w:rsidRDefault="00AA1585">
            <w:pPr>
              <w:spacing w:line="320" w:lineRule="exact"/>
              <w:jc w:val="center"/>
              <w:rPr>
                <w:rFonts w:cs="Tahoma"/>
                <w:bCs/>
                <w:kern w:val="0"/>
              </w:rPr>
            </w:pPr>
            <w:r>
              <w:rPr>
                <w:rFonts w:cs="Tahoma" w:hint="eastAsia"/>
                <w:bCs/>
                <w:kern w:val="0"/>
              </w:rPr>
              <w:t>（</w:t>
            </w:r>
            <w:r>
              <w:rPr>
                <w:rFonts w:cs="Tahoma" w:hint="eastAsia"/>
                <w:bCs/>
                <w:kern w:val="0"/>
              </w:rPr>
              <w:t>52</w:t>
            </w:r>
            <w:r>
              <w:rPr>
                <w:rFonts w:cs="Tahoma" w:hint="eastAsia"/>
                <w:bCs/>
                <w:kern w:val="0"/>
              </w:rPr>
              <w:t>）</w:t>
            </w:r>
          </w:p>
        </w:tc>
        <w:tc>
          <w:tcPr>
            <w:tcW w:w="1134" w:type="dxa"/>
            <w:vAlign w:val="center"/>
          </w:tcPr>
          <w:p w:rsidR="00D87961" w:rsidRDefault="00AA1585">
            <w:pPr>
              <w:spacing w:line="320" w:lineRule="exact"/>
              <w:jc w:val="center"/>
              <w:rPr>
                <w:rFonts w:cs="Tahoma"/>
                <w:bCs/>
                <w:kern w:val="0"/>
              </w:rPr>
            </w:pPr>
            <w:r>
              <w:rPr>
                <w:rFonts w:cs="Tahoma" w:hint="eastAsia"/>
                <w:bCs/>
                <w:kern w:val="0"/>
              </w:rPr>
              <w:t>汽车零售业（</w:t>
            </w:r>
            <w:r>
              <w:rPr>
                <w:rFonts w:cs="Tahoma" w:hint="eastAsia"/>
                <w:bCs/>
                <w:kern w:val="0"/>
              </w:rPr>
              <w:t>526</w:t>
            </w:r>
            <w:r>
              <w:rPr>
                <w:rFonts w:cs="Tahoma" w:hint="eastAsia"/>
                <w:bCs/>
                <w:kern w:val="0"/>
              </w:rPr>
              <w:t>）</w:t>
            </w:r>
          </w:p>
        </w:tc>
        <w:tc>
          <w:tcPr>
            <w:tcW w:w="1134" w:type="dxa"/>
            <w:vAlign w:val="center"/>
          </w:tcPr>
          <w:p w:rsidR="00D87961" w:rsidRDefault="00AA1585">
            <w:pPr>
              <w:spacing w:line="320" w:lineRule="exact"/>
              <w:jc w:val="center"/>
              <w:rPr>
                <w:rFonts w:cs="Tahoma"/>
                <w:bCs/>
                <w:kern w:val="0"/>
              </w:rPr>
            </w:pPr>
            <w:r>
              <w:rPr>
                <w:rFonts w:cs="Tahoma" w:hint="eastAsia"/>
                <w:bCs/>
                <w:kern w:val="0"/>
              </w:rPr>
              <w:t>汽车配件零售（</w:t>
            </w:r>
            <w:r>
              <w:rPr>
                <w:rFonts w:cs="Tahoma" w:hint="eastAsia"/>
                <w:bCs/>
                <w:kern w:val="0"/>
              </w:rPr>
              <w:t>5263</w:t>
            </w:r>
            <w:r>
              <w:rPr>
                <w:rFonts w:cs="Tahoma" w:hint="eastAsia"/>
                <w:bCs/>
                <w:kern w:val="0"/>
              </w:rPr>
              <w:t>）</w:t>
            </w:r>
          </w:p>
        </w:tc>
        <w:tc>
          <w:tcPr>
            <w:tcW w:w="1134" w:type="dxa"/>
            <w:vAlign w:val="center"/>
          </w:tcPr>
          <w:p w:rsidR="00D87961" w:rsidRDefault="00AA1585">
            <w:pPr>
              <w:spacing w:line="320" w:lineRule="exact"/>
              <w:jc w:val="center"/>
              <w:rPr>
                <w:rFonts w:cs="Tahoma"/>
                <w:bCs/>
                <w:kern w:val="0"/>
              </w:rPr>
            </w:pPr>
            <w:r>
              <w:rPr>
                <w:rFonts w:cs="Tahoma" w:hint="eastAsia"/>
                <w:bCs/>
                <w:kern w:val="0"/>
              </w:rPr>
              <w:t>推销员</w:t>
            </w:r>
            <w:r>
              <w:rPr>
                <w:rFonts w:cs="Tahoma" w:hint="eastAsia"/>
                <w:bCs/>
                <w:kern w:val="0"/>
                <w:sz w:val="18"/>
                <w:szCs w:val="18"/>
              </w:rPr>
              <w:t>（</w:t>
            </w:r>
            <w:r>
              <w:rPr>
                <w:rFonts w:cs="Tahoma" w:hint="eastAsia"/>
                <w:bCs/>
                <w:kern w:val="0"/>
                <w:sz w:val="18"/>
                <w:szCs w:val="18"/>
              </w:rPr>
              <w:t>4010201</w:t>
            </w:r>
            <w:r>
              <w:rPr>
                <w:rFonts w:cs="Tahoma" w:hint="eastAsia"/>
                <w:bCs/>
                <w:kern w:val="0"/>
                <w:sz w:val="18"/>
                <w:szCs w:val="18"/>
              </w:rPr>
              <w:t>）</w:t>
            </w:r>
          </w:p>
        </w:tc>
        <w:tc>
          <w:tcPr>
            <w:tcW w:w="1842" w:type="dxa"/>
            <w:vAlign w:val="center"/>
          </w:tcPr>
          <w:p w:rsidR="00D87961" w:rsidRDefault="00AA1585">
            <w:pPr>
              <w:spacing w:line="320" w:lineRule="exact"/>
              <w:jc w:val="center"/>
              <w:rPr>
                <w:rFonts w:cs="Tahoma"/>
                <w:bCs/>
                <w:kern w:val="0"/>
              </w:rPr>
            </w:pPr>
            <w:r>
              <w:rPr>
                <w:rFonts w:cs="Tahoma" w:hint="eastAsia"/>
                <w:bCs/>
                <w:kern w:val="0"/>
              </w:rPr>
              <w:t>汽车用品、配件</w:t>
            </w:r>
          </w:p>
        </w:tc>
        <w:tc>
          <w:tcPr>
            <w:tcW w:w="2184" w:type="dxa"/>
            <w:vAlign w:val="center"/>
          </w:tcPr>
          <w:p w:rsidR="00D87961" w:rsidRDefault="00AA1585">
            <w:pPr>
              <w:spacing w:line="320" w:lineRule="exact"/>
              <w:jc w:val="center"/>
              <w:rPr>
                <w:rFonts w:cs="Tahoma"/>
                <w:bCs/>
                <w:kern w:val="0"/>
              </w:rPr>
            </w:pPr>
            <w:r>
              <w:rPr>
                <w:rFonts w:cs="Tahoma" w:hint="eastAsia"/>
                <w:bCs/>
                <w:kern w:val="0"/>
              </w:rPr>
              <w:t>汽车营销师</w:t>
            </w:r>
          </w:p>
        </w:tc>
      </w:tr>
      <w:tr w:rsidR="00D87961">
        <w:trPr>
          <w:trHeight w:val="90"/>
          <w:jc w:val="center"/>
        </w:trPr>
        <w:tc>
          <w:tcPr>
            <w:tcW w:w="1101" w:type="dxa"/>
            <w:vAlign w:val="center"/>
          </w:tcPr>
          <w:p w:rsidR="00D87961" w:rsidRDefault="00AA1585">
            <w:pPr>
              <w:spacing w:line="320" w:lineRule="exact"/>
              <w:jc w:val="center"/>
              <w:rPr>
                <w:rFonts w:cs="Tahoma"/>
                <w:bCs/>
                <w:kern w:val="0"/>
              </w:rPr>
            </w:pPr>
            <w:r>
              <w:rPr>
                <w:rFonts w:cs="Tahoma" w:hint="eastAsia"/>
                <w:bCs/>
                <w:kern w:val="0"/>
              </w:rPr>
              <w:t>保险业</w:t>
            </w:r>
          </w:p>
          <w:p w:rsidR="00D87961" w:rsidRDefault="00AA1585">
            <w:pPr>
              <w:spacing w:line="320" w:lineRule="exact"/>
              <w:jc w:val="center"/>
              <w:rPr>
                <w:rFonts w:cs="Tahoma"/>
                <w:bCs/>
                <w:kern w:val="0"/>
              </w:rPr>
            </w:pPr>
            <w:r>
              <w:rPr>
                <w:rFonts w:cs="Tahoma" w:hint="eastAsia"/>
                <w:bCs/>
                <w:kern w:val="0"/>
              </w:rPr>
              <w:t>（</w:t>
            </w:r>
            <w:r>
              <w:rPr>
                <w:rFonts w:cs="Tahoma" w:hint="eastAsia"/>
                <w:bCs/>
                <w:kern w:val="0"/>
              </w:rPr>
              <w:t>68</w:t>
            </w:r>
            <w:r>
              <w:rPr>
                <w:rFonts w:cs="Tahoma" w:hint="eastAsia"/>
                <w:bCs/>
                <w:kern w:val="0"/>
              </w:rPr>
              <w:t>）</w:t>
            </w:r>
          </w:p>
        </w:tc>
        <w:tc>
          <w:tcPr>
            <w:tcW w:w="1134" w:type="dxa"/>
            <w:vAlign w:val="center"/>
          </w:tcPr>
          <w:p w:rsidR="00D87961" w:rsidRDefault="00AA1585">
            <w:pPr>
              <w:spacing w:line="320" w:lineRule="exact"/>
              <w:jc w:val="center"/>
              <w:rPr>
                <w:rFonts w:cs="Tahoma"/>
                <w:bCs/>
                <w:kern w:val="0"/>
              </w:rPr>
            </w:pPr>
            <w:r>
              <w:rPr>
                <w:rFonts w:cs="Tahoma" w:hint="eastAsia"/>
                <w:bCs/>
                <w:kern w:val="0"/>
              </w:rPr>
              <w:t>保险中介服务（</w:t>
            </w:r>
            <w:r>
              <w:rPr>
                <w:rFonts w:cs="Tahoma" w:hint="eastAsia"/>
                <w:bCs/>
                <w:kern w:val="0"/>
              </w:rPr>
              <w:t>685</w:t>
            </w:r>
            <w:r>
              <w:rPr>
                <w:rFonts w:cs="Tahoma" w:hint="eastAsia"/>
                <w:bCs/>
                <w:kern w:val="0"/>
              </w:rPr>
              <w:t>）</w:t>
            </w:r>
          </w:p>
        </w:tc>
        <w:tc>
          <w:tcPr>
            <w:tcW w:w="1134" w:type="dxa"/>
            <w:vAlign w:val="center"/>
          </w:tcPr>
          <w:p w:rsidR="00D87961" w:rsidRDefault="00AA1585">
            <w:pPr>
              <w:spacing w:line="320" w:lineRule="exact"/>
              <w:jc w:val="center"/>
              <w:rPr>
                <w:rFonts w:cs="Tahoma"/>
                <w:bCs/>
                <w:kern w:val="0"/>
              </w:rPr>
            </w:pPr>
            <w:r>
              <w:rPr>
                <w:rFonts w:cs="Tahoma" w:hint="eastAsia"/>
                <w:bCs/>
                <w:kern w:val="0"/>
              </w:rPr>
              <w:t>保险公估服务（</w:t>
            </w:r>
            <w:r>
              <w:rPr>
                <w:rFonts w:cs="Tahoma" w:hint="eastAsia"/>
                <w:bCs/>
                <w:kern w:val="0"/>
              </w:rPr>
              <w:t>6853</w:t>
            </w:r>
            <w:r>
              <w:rPr>
                <w:rFonts w:cs="Tahoma" w:hint="eastAsia"/>
                <w:bCs/>
                <w:kern w:val="0"/>
              </w:rPr>
              <w:t>）</w:t>
            </w:r>
          </w:p>
        </w:tc>
        <w:tc>
          <w:tcPr>
            <w:tcW w:w="1134" w:type="dxa"/>
            <w:vAlign w:val="center"/>
          </w:tcPr>
          <w:p w:rsidR="00D87961" w:rsidRDefault="00AA1585">
            <w:pPr>
              <w:spacing w:line="320" w:lineRule="exact"/>
              <w:jc w:val="center"/>
              <w:rPr>
                <w:rFonts w:cs="Tahoma"/>
                <w:bCs/>
                <w:kern w:val="0"/>
              </w:rPr>
            </w:pPr>
            <w:r>
              <w:rPr>
                <w:rFonts w:cs="Tahoma" w:hint="eastAsia"/>
                <w:bCs/>
                <w:kern w:val="0"/>
              </w:rPr>
              <w:t>保险业务人员</w:t>
            </w:r>
            <w:r>
              <w:rPr>
                <w:rFonts w:cs="Tahoma" w:hint="eastAsia"/>
                <w:bCs/>
                <w:kern w:val="0"/>
                <w:sz w:val="18"/>
                <w:szCs w:val="18"/>
              </w:rPr>
              <w:t>（</w:t>
            </w:r>
            <w:r>
              <w:rPr>
                <w:rFonts w:cs="Tahoma" w:hint="eastAsia"/>
                <w:bCs/>
                <w:kern w:val="0"/>
                <w:sz w:val="18"/>
                <w:szCs w:val="18"/>
              </w:rPr>
              <w:t>2070200</w:t>
            </w:r>
            <w:r>
              <w:rPr>
                <w:rFonts w:cs="Tahoma" w:hint="eastAsia"/>
                <w:bCs/>
                <w:kern w:val="0"/>
                <w:sz w:val="18"/>
                <w:szCs w:val="18"/>
              </w:rPr>
              <w:t>）</w:t>
            </w:r>
          </w:p>
        </w:tc>
        <w:tc>
          <w:tcPr>
            <w:tcW w:w="1842" w:type="dxa"/>
            <w:vAlign w:val="center"/>
          </w:tcPr>
          <w:p w:rsidR="00D87961" w:rsidRDefault="00AA1585">
            <w:pPr>
              <w:spacing w:line="320" w:lineRule="exact"/>
              <w:jc w:val="center"/>
              <w:rPr>
                <w:rFonts w:cs="Tahoma"/>
                <w:bCs/>
                <w:kern w:val="0"/>
              </w:rPr>
            </w:pPr>
            <w:r>
              <w:rPr>
                <w:rFonts w:cs="Tahoma" w:hint="eastAsia"/>
                <w:bCs/>
                <w:kern w:val="0"/>
              </w:rPr>
              <w:t>汽车保险业</w:t>
            </w:r>
          </w:p>
        </w:tc>
        <w:tc>
          <w:tcPr>
            <w:tcW w:w="2184" w:type="dxa"/>
            <w:vAlign w:val="center"/>
          </w:tcPr>
          <w:p w:rsidR="00D87961" w:rsidRDefault="00D47BEB">
            <w:pPr>
              <w:spacing w:line="320" w:lineRule="exact"/>
              <w:jc w:val="center"/>
              <w:rPr>
                <w:rFonts w:cs="Tahoma"/>
                <w:bCs/>
                <w:kern w:val="0"/>
              </w:rPr>
            </w:pPr>
            <w:r>
              <w:rPr>
                <w:rFonts w:cs="Tahoma" w:hint="eastAsia"/>
                <w:bCs/>
                <w:kern w:val="0"/>
              </w:rPr>
              <w:t>汽车</w:t>
            </w:r>
            <w:r w:rsidR="00AA1585">
              <w:rPr>
                <w:rFonts w:cs="Tahoma" w:hint="eastAsia"/>
                <w:bCs/>
                <w:kern w:val="0"/>
              </w:rPr>
              <w:t>估损师</w:t>
            </w:r>
          </w:p>
        </w:tc>
      </w:tr>
    </w:tbl>
    <w:p w:rsidR="00D87961" w:rsidRDefault="00D87961"/>
    <w:p w:rsidR="00D87961" w:rsidRDefault="00AA1585">
      <w:pPr>
        <w:pStyle w:val="1"/>
        <w:numPr>
          <w:ilvl w:val="0"/>
          <w:numId w:val="2"/>
        </w:numPr>
      </w:pPr>
      <w:r>
        <w:rPr>
          <w:rFonts w:hint="eastAsia"/>
        </w:rPr>
        <w:t>培养目标及培养规格</w:t>
      </w:r>
    </w:p>
    <w:p w:rsidR="001A6734" w:rsidRDefault="001A6734" w:rsidP="001A6734">
      <w:pPr>
        <w:pStyle w:val="2"/>
      </w:pPr>
      <w:r>
        <w:rPr>
          <w:rFonts w:hint="eastAsia"/>
        </w:rPr>
        <w:t>（一）培养目标</w:t>
      </w:r>
    </w:p>
    <w:p w:rsidR="00D87961" w:rsidRDefault="00AA1585">
      <w:pPr>
        <w:ind w:firstLineChars="200" w:firstLine="480"/>
      </w:pPr>
      <w:r>
        <w:rPr>
          <w:rFonts w:hint="eastAsia"/>
        </w:rPr>
        <w:t>培养思想政治坚定、德技并修、全面发展，适应未来汽车行业的需要，培养熟练掌握扎实、系统的汽车营销与汽车服务技术的专业知识。培养具有良好职业道德和职业素质，具备汽车整车及配件销售、汽车后市场服务、保险查勘与理赔知识、二手车鉴定评估工作以及信息搜集与整理能力，拥有出色的销售人员和优秀的汽车专业人才的双重身份和双重素质，主要在汽车整车营销、汽车后市场技术服务和汽车衍生服务行业等产业从事汽车整车及配件营销、汽车保险与金融服务、汽车后市场技术服务、二手车鉴定与事故勘测等工作领域的高素质劳动者和技术技能人才。</w:t>
      </w:r>
    </w:p>
    <w:p w:rsidR="00D87961" w:rsidRDefault="00AA1585">
      <w:pPr>
        <w:pStyle w:val="2"/>
      </w:pPr>
      <w:r>
        <w:rPr>
          <w:rFonts w:hint="eastAsia"/>
        </w:rPr>
        <w:t>（二）培养</w:t>
      </w:r>
      <w:r>
        <w:t>规格</w:t>
      </w:r>
      <w:r>
        <w:rPr>
          <w:rFonts w:hint="eastAsia"/>
        </w:rPr>
        <w:t>。</w:t>
      </w:r>
    </w:p>
    <w:p w:rsidR="00D87961" w:rsidRDefault="00AA1585">
      <w:pPr>
        <w:ind w:firstLineChars="200" w:firstLine="480"/>
      </w:pPr>
      <w:r>
        <w:rPr>
          <w:rFonts w:hint="eastAsia"/>
        </w:rPr>
        <w:t>由素质、知识、能力三个方面的要求组成。</w:t>
      </w:r>
    </w:p>
    <w:p w:rsidR="00D87961" w:rsidRDefault="00AA1585">
      <w:pPr>
        <w:ind w:firstLineChars="200" w:firstLine="480"/>
      </w:pPr>
      <w:r>
        <w:rPr>
          <w:rFonts w:hint="eastAsia"/>
        </w:rPr>
        <w:t>在素质方面，对照以下总体要求，并结合专业特点研究确定。在知识、能力方面，对应人才培养目标，对照有关课程标准、专业教学标准和通过企业调研、职业能力分析提出的有关具体要求，研究确定并分条目列举。</w:t>
      </w:r>
    </w:p>
    <w:p w:rsidR="00D87961" w:rsidRDefault="001A6734">
      <w:pPr>
        <w:pStyle w:val="3"/>
      </w:pPr>
      <w:r>
        <w:rPr>
          <w:rFonts w:hint="eastAsia"/>
        </w:rPr>
        <w:t>1</w:t>
      </w:r>
      <w:r>
        <w:rPr>
          <w:rFonts w:hint="eastAsia"/>
        </w:rPr>
        <w:t>、</w:t>
      </w:r>
      <w:r w:rsidR="00AA1585">
        <w:rPr>
          <w:rFonts w:hint="eastAsia"/>
        </w:rPr>
        <w:t>素质</w:t>
      </w:r>
    </w:p>
    <w:p w:rsidR="00D87961" w:rsidRDefault="00AA1585">
      <w:pPr>
        <w:ind w:firstLineChars="200" w:firstLine="480"/>
      </w:pPr>
      <w:r>
        <w:t>具有正确的世界观、人生观、价值观。坚决拥护中国共产党领导，树立中国特色社会主义共同理想，践行社会主义核心价值观，具有深厚的爱国情感、国家认同感、中华民族自豪感</w:t>
      </w:r>
      <w:r>
        <w:rPr>
          <w:rFonts w:hint="eastAsia"/>
        </w:rPr>
        <w:t>；</w:t>
      </w:r>
      <w:r>
        <w:t>崇尚宪法、遵守法律、遵规守纪</w:t>
      </w:r>
      <w:r>
        <w:rPr>
          <w:rFonts w:hint="eastAsia"/>
        </w:rPr>
        <w:t>；</w:t>
      </w:r>
      <w:r>
        <w:t>具有社会责任感和参与意识。</w:t>
      </w:r>
    </w:p>
    <w:p w:rsidR="00D87961" w:rsidRDefault="00AA1585">
      <w:pPr>
        <w:ind w:firstLineChars="200" w:firstLine="480"/>
      </w:pPr>
      <w:r>
        <w:t>具有良好的职业道德和职业素养。崇德向善、诚实守信</w:t>
      </w:r>
      <w:r>
        <w:rPr>
          <w:rFonts w:hint="eastAsia"/>
        </w:rPr>
        <w:t>、爱岗敬业</w:t>
      </w:r>
      <w:r>
        <w:t>，具有精益求精的工匠精神</w:t>
      </w:r>
      <w:r>
        <w:rPr>
          <w:rFonts w:hint="eastAsia"/>
        </w:rPr>
        <w:t>；尊重劳动、热爱劳动，</w:t>
      </w:r>
      <w:r>
        <w:t>具有较强的实践能力</w:t>
      </w:r>
      <w:r>
        <w:rPr>
          <w:rFonts w:hint="eastAsia"/>
        </w:rPr>
        <w:t>；</w:t>
      </w:r>
      <w:r>
        <w:t>具有质量意识、</w:t>
      </w:r>
      <w:r>
        <w:rPr>
          <w:rFonts w:hint="eastAsia"/>
        </w:rPr>
        <w:t>绿色</w:t>
      </w:r>
      <w:r>
        <w:t>环保意识、安全意识、信息素养</w:t>
      </w:r>
      <w:r>
        <w:rPr>
          <w:rFonts w:hint="eastAsia"/>
        </w:rPr>
        <w:t>、创新精神；</w:t>
      </w:r>
      <w:r>
        <w:t>具有较强的集体意识和团队合作精神，能够进行有效的人际沟通和协作</w:t>
      </w:r>
      <w:r>
        <w:rPr>
          <w:rFonts w:hint="eastAsia"/>
        </w:rPr>
        <w:t>，与社会、自然和谐共处；具有职业生涯规划意识。</w:t>
      </w:r>
    </w:p>
    <w:p w:rsidR="00D87961" w:rsidRDefault="00AA1585">
      <w:pPr>
        <w:ind w:firstLineChars="200" w:firstLine="480"/>
      </w:pPr>
      <w:r>
        <w:t>具有</w:t>
      </w:r>
      <w:r>
        <w:rPr>
          <w:rFonts w:hint="eastAsia"/>
        </w:rPr>
        <w:t>良</w:t>
      </w:r>
      <w:r>
        <w:t>好的身心素质</w:t>
      </w:r>
      <w:r>
        <w:rPr>
          <w:rFonts w:hint="eastAsia"/>
        </w:rPr>
        <w:t>和人文素养</w:t>
      </w:r>
      <w:r>
        <w:t>。具有健康的体魄和心理、健全的人格</w:t>
      </w:r>
      <w:r>
        <w:rPr>
          <w:rFonts w:hint="eastAsia"/>
        </w:rPr>
        <w:t>，能够掌握</w:t>
      </w:r>
      <w:r>
        <w:rPr>
          <w:rFonts w:hint="eastAsia"/>
        </w:rPr>
        <w:lastRenderedPageBreak/>
        <w:t>基本运动知识和一两项运动技能；</w:t>
      </w:r>
      <w:r>
        <w:t>具有感受美、表现美、鉴赏美、创造美的能力，具有</w:t>
      </w:r>
      <w:r>
        <w:rPr>
          <w:rFonts w:hint="eastAsia"/>
        </w:rPr>
        <w:t>一定的</w:t>
      </w:r>
      <w:r>
        <w:t>审美和人文素养</w:t>
      </w:r>
      <w:r>
        <w:rPr>
          <w:rFonts w:hint="eastAsia"/>
        </w:rPr>
        <w:t>，能够形成一两项艺术特长或爱好；掌握一定的学习方法，</w:t>
      </w:r>
      <w:r>
        <w:t>具有</w:t>
      </w:r>
      <w:r>
        <w:rPr>
          <w:rFonts w:hint="eastAsia"/>
        </w:rPr>
        <w:t>良好的生活习惯、行为习惯和</w:t>
      </w:r>
      <w:r>
        <w:t>自我管理能力</w:t>
      </w:r>
      <w:r>
        <w:rPr>
          <w:rFonts w:hint="eastAsia"/>
        </w:rPr>
        <w:t>。</w:t>
      </w:r>
    </w:p>
    <w:p w:rsidR="00D87961" w:rsidRDefault="00AA1585">
      <w:pPr>
        <w:ind w:firstLineChars="200" w:firstLine="480"/>
      </w:pPr>
      <w:r>
        <w:rPr>
          <w:rFonts w:hint="eastAsia"/>
        </w:rPr>
        <w:t>专业素养上，</w:t>
      </w:r>
      <w:r>
        <w:t>能系统掌握专业理论知识和专业技能，达到大学专科文化程度</w:t>
      </w:r>
      <w:r>
        <w:rPr>
          <w:rFonts w:hint="eastAsia"/>
        </w:rPr>
        <w:t>，</w:t>
      </w:r>
      <w:r>
        <w:t>具备应用本专业的知识和技能，分析、解决实际问题的能力。具有从事本专业工作的职业道德等意识，能遵守相关的法律法规。</w:t>
      </w:r>
    </w:p>
    <w:p w:rsidR="00D87961" w:rsidRDefault="00AA1585">
      <w:pPr>
        <w:spacing w:line="560" w:lineRule="exact"/>
        <w:ind w:firstLineChars="200" w:firstLine="480"/>
      </w:pPr>
      <w:r>
        <w:rPr>
          <w:rFonts w:hint="eastAsia"/>
        </w:rPr>
        <w:t>2</w:t>
      </w:r>
      <w:r w:rsidR="001A6734">
        <w:rPr>
          <w:rFonts w:hint="eastAsia"/>
        </w:rPr>
        <w:t>、</w:t>
      </w:r>
      <w:r>
        <w:rPr>
          <w:rFonts w:hint="eastAsia"/>
        </w:rPr>
        <w:t>知识</w:t>
      </w:r>
    </w:p>
    <w:p w:rsidR="00D87961" w:rsidRDefault="00AA1585" w:rsidP="001A6734">
      <w:pPr>
        <w:spacing w:line="560" w:lineRule="exact"/>
        <w:ind w:firstLineChars="200" w:firstLine="480"/>
      </w:pPr>
      <w:r>
        <w:rPr>
          <w:rFonts w:hint="eastAsia"/>
        </w:rPr>
        <w:t>包括对公共基础知识和专业知识等的培养规格要求。</w:t>
      </w:r>
      <w:r>
        <w:t>本专业面向汽车企业、汽车品牌特约经销企业、汽车维修企业、汽车养护中心、汽车贸易和旧机动车交易、汽车租赁等部门以及汽车金融服务机构一线岗位培养技术技能人才，具有良好的职业道德和素养，爱岗敬业，乐于奉献；掌握必需的专业基础理论和知识，能在实践中学习和掌握先进技术的应用，具有创新精神和创新能力；掌握本专业成熟技术和高级操作技能</w:t>
      </w:r>
      <w:r>
        <w:rPr>
          <w:rFonts w:hint="eastAsia"/>
        </w:rPr>
        <w:t>相关知识</w:t>
      </w:r>
      <w:r>
        <w:t>；</w:t>
      </w:r>
    </w:p>
    <w:p w:rsidR="00D87961" w:rsidRDefault="00AA1585">
      <w:pPr>
        <w:spacing w:line="560" w:lineRule="exact"/>
        <w:ind w:firstLineChars="200" w:firstLine="480"/>
      </w:pPr>
      <w:r>
        <w:rPr>
          <w:rFonts w:hint="eastAsia"/>
        </w:rPr>
        <w:t>3</w:t>
      </w:r>
      <w:r w:rsidR="001A6734">
        <w:rPr>
          <w:rFonts w:hint="eastAsia"/>
        </w:rPr>
        <w:t>、</w:t>
      </w:r>
      <w:r>
        <w:rPr>
          <w:rFonts w:hint="eastAsia"/>
        </w:rPr>
        <w:t>能力</w:t>
      </w:r>
    </w:p>
    <w:p w:rsidR="00D87961" w:rsidRDefault="00AA1585">
      <w:pPr>
        <w:spacing w:line="560" w:lineRule="exact"/>
        <w:ind w:firstLineChars="200" w:firstLine="480"/>
      </w:pPr>
      <w:r>
        <w:rPr>
          <w:rFonts w:hint="eastAsia"/>
        </w:rPr>
        <w:t>包括对通用能力和专业技术技能等的培养规格要求。</w:t>
      </w:r>
    </w:p>
    <w:p w:rsidR="00D87961" w:rsidRDefault="00AA1585" w:rsidP="001A6734">
      <w:pPr>
        <w:spacing w:line="560" w:lineRule="exact"/>
        <w:ind w:firstLineChars="200" w:firstLine="480"/>
      </w:pPr>
      <w:r>
        <w:rPr>
          <w:rFonts w:hint="eastAsia"/>
        </w:rPr>
        <w:t>其中通用能力一般包括口语和书面表达能力，解决实际问题的能力，终身学习能力，信息技术应用能力，独立思考、逻辑推理、信息加工能力等。</w:t>
      </w:r>
    </w:p>
    <w:p w:rsidR="00D87961" w:rsidRDefault="00AA1585" w:rsidP="001A6734">
      <w:pPr>
        <w:spacing w:line="560" w:lineRule="exact"/>
        <w:ind w:firstLineChars="200" w:firstLine="480"/>
      </w:pPr>
      <w:r>
        <w:rPr>
          <w:rFonts w:hint="eastAsia"/>
        </w:rPr>
        <w:t>在专业技术能力要求中，要求学生：</w:t>
      </w:r>
    </w:p>
    <w:p w:rsidR="00D87961" w:rsidRDefault="001A6734" w:rsidP="002C5B1B">
      <w:pPr>
        <w:spacing w:line="540" w:lineRule="exact"/>
        <w:ind w:firstLineChars="200" w:firstLine="480"/>
      </w:pPr>
      <w:r>
        <w:rPr>
          <w:rFonts w:hint="eastAsia"/>
        </w:rPr>
        <w:t>（</w:t>
      </w:r>
      <w:r>
        <w:rPr>
          <w:rFonts w:hint="eastAsia"/>
        </w:rPr>
        <w:t>1</w:t>
      </w:r>
      <w:r>
        <w:rPr>
          <w:rFonts w:hint="eastAsia"/>
        </w:rPr>
        <w:t>）</w:t>
      </w:r>
      <w:r>
        <w:t>具备汽车产品市场调查的能力</w:t>
      </w:r>
      <w:r>
        <w:rPr>
          <w:rFonts w:hint="eastAsia"/>
        </w:rPr>
        <w:t>；</w:t>
      </w:r>
      <w:r w:rsidR="00AA1585">
        <w:t xml:space="preserve"> </w:t>
      </w:r>
    </w:p>
    <w:p w:rsidR="00D87961" w:rsidRDefault="001A6734" w:rsidP="002C5B1B">
      <w:pPr>
        <w:spacing w:line="540" w:lineRule="exact"/>
        <w:ind w:firstLineChars="200" w:firstLine="480"/>
      </w:pPr>
      <w:r>
        <w:rPr>
          <w:rFonts w:hint="eastAsia"/>
        </w:rPr>
        <w:t>（</w:t>
      </w:r>
      <w:r>
        <w:rPr>
          <w:rFonts w:hint="eastAsia"/>
        </w:rPr>
        <w:t>2</w:t>
      </w:r>
      <w:r>
        <w:rPr>
          <w:rFonts w:hint="eastAsia"/>
        </w:rPr>
        <w:t>）</w:t>
      </w:r>
      <w:r w:rsidR="00AA1585">
        <w:t>具有丰富的汽车构造知识和具备对汽车进行技术评价的能力；</w:t>
      </w:r>
      <w:r w:rsidR="00AA1585">
        <w:t xml:space="preserve"> </w:t>
      </w:r>
    </w:p>
    <w:p w:rsidR="00D87961" w:rsidRDefault="001A6734" w:rsidP="002C5B1B">
      <w:pPr>
        <w:spacing w:line="540" w:lineRule="exact"/>
        <w:ind w:firstLineChars="200" w:firstLine="480"/>
      </w:pPr>
      <w:r>
        <w:rPr>
          <w:rFonts w:hint="eastAsia"/>
        </w:rPr>
        <w:t>（</w:t>
      </w:r>
      <w:r>
        <w:rPr>
          <w:rFonts w:hint="eastAsia"/>
        </w:rPr>
        <w:t>3</w:t>
      </w:r>
      <w:r>
        <w:rPr>
          <w:rFonts w:hint="eastAsia"/>
        </w:rPr>
        <w:t>）</w:t>
      </w:r>
      <w:r w:rsidR="00AA1585">
        <w:t>掌握汽车销售的基本原理和销售技巧；</w:t>
      </w:r>
    </w:p>
    <w:p w:rsidR="00D87961" w:rsidRDefault="001A6734" w:rsidP="002C5B1B">
      <w:pPr>
        <w:spacing w:line="540" w:lineRule="exact"/>
        <w:ind w:firstLineChars="200" w:firstLine="480"/>
      </w:pPr>
      <w:r>
        <w:rPr>
          <w:rFonts w:hint="eastAsia"/>
        </w:rPr>
        <w:t>（</w:t>
      </w:r>
      <w:r>
        <w:rPr>
          <w:rFonts w:hint="eastAsia"/>
        </w:rPr>
        <w:t>4</w:t>
      </w:r>
      <w:r>
        <w:rPr>
          <w:rFonts w:hint="eastAsia"/>
        </w:rPr>
        <w:t>）一定</w:t>
      </w:r>
      <w:r w:rsidR="00AA1585">
        <w:t>的汽车销售策划和组织实施的能力；</w:t>
      </w:r>
      <w:r w:rsidR="00AA1585">
        <w:t xml:space="preserve"> </w:t>
      </w:r>
    </w:p>
    <w:p w:rsidR="00D87961" w:rsidRDefault="001A6734" w:rsidP="002C5B1B">
      <w:pPr>
        <w:spacing w:line="540" w:lineRule="exact"/>
        <w:ind w:firstLineChars="200" w:firstLine="480"/>
      </w:pPr>
      <w:r>
        <w:rPr>
          <w:rFonts w:hint="eastAsia"/>
        </w:rPr>
        <w:t>（</w:t>
      </w:r>
      <w:r>
        <w:rPr>
          <w:rFonts w:hint="eastAsia"/>
        </w:rPr>
        <w:t>5</w:t>
      </w:r>
      <w:r>
        <w:rPr>
          <w:rFonts w:hint="eastAsia"/>
        </w:rPr>
        <w:t>）</w:t>
      </w:r>
      <w:r w:rsidR="00AA1585">
        <w:t>具备汽车销售现场的管理能力，掌握心理学、社交礼仪；</w:t>
      </w:r>
      <w:r w:rsidR="00AA1585">
        <w:t xml:space="preserve"> </w:t>
      </w:r>
    </w:p>
    <w:p w:rsidR="00D87961" w:rsidRDefault="001A6734" w:rsidP="002C5B1B">
      <w:pPr>
        <w:spacing w:line="540" w:lineRule="exact"/>
        <w:ind w:firstLineChars="200" w:firstLine="480"/>
      </w:pPr>
      <w:r>
        <w:rPr>
          <w:rFonts w:hint="eastAsia"/>
        </w:rPr>
        <w:t>（</w:t>
      </w:r>
      <w:r>
        <w:rPr>
          <w:rFonts w:hint="eastAsia"/>
        </w:rPr>
        <w:t>6</w:t>
      </w:r>
      <w:r>
        <w:rPr>
          <w:rFonts w:hint="eastAsia"/>
        </w:rPr>
        <w:t>）</w:t>
      </w:r>
      <w:r w:rsidR="00AA1585">
        <w:t>具备从事汽车</w:t>
      </w:r>
      <w:r w:rsidR="00AA1585">
        <w:rPr>
          <w:rFonts w:hint="eastAsia"/>
        </w:rPr>
        <w:t>金融核算，</w:t>
      </w:r>
      <w:r w:rsidR="00AA1585">
        <w:t>保险投保、查勘和理赔业务的能力；</w:t>
      </w:r>
      <w:r w:rsidR="00AA1585">
        <w:t xml:space="preserve"> </w:t>
      </w:r>
    </w:p>
    <w:p w:rsidR="00D87961" w:rsidRDefault="001A6734" w:rsidP="002C5B1B">
      <w:pPr>
        <w:spacing w:line="540" w:lineRule="exact"/>
        <w:ind w:firstLineChars="200" w:firstLine="480"/>
      </w:pPr>
      <w:r>
        <w:rPr>
          <w:rFonts w:hint="eastAsia"/>
        </w:rPr>
        <w:t>（</w:t>
      </w:r>
      <w:r>
        <w:rPr>
          <w:rFonts w:hint="eastAsia"/>
        </w:rPr>
        <w:t>7</w:t>
      </w:r>
      <w:r>
        <w:rPr>
          <w:rFonts w:hint="eastAsia"/>
        </w:rPr>
        <w:t>）</w:t>
      </w:r>
      <w:r w:rsidR="00AA1585">
        <w:t>掌握汽车售后服务知识与</w:t>
      </w:r>
      <w:r w:rsidR="00AA1585">
        <w:rPr>
          <w:rFonts w:hint="eastAsia"/>
        </w:rPr>
        <w:t>相关管理</w:t>
      </w:r>
      <w:r w:rsidR="00AA1585">
        <w:t>技</w:t>
      </w:r>
      <w:r w:rsidR="00AA1585">
        <w:rPr>
          <w:rFonts w:hint="eastAsia"/>
        </w:rPr>
        <w:t>能</w:t>
      </w:r>
      <w:r>
        <w:rPr>
          <w:rFonts w:hint="eastAsia"/>
        </w:rPr>
        <w:t>；</w:t>
      </w:r>
    </w:p>
    <w:p w:rsidR="00D87961" w:rsidRDefault="001A6734" w:rsidP="002C5B1B">
      <w:pPr>
        <w:spacing w:line="540" w:lineRule="exact"/>
        <w:ind w:firstLineChars="200" w:firstLine="480"/>
      </w:pPr>
      <w:r>
        <w:rPr>
          <w:rFonts w:hint="eastAsia"/>
        </w:rPr>
        <w:t>（</w:t>
      </w:r>
      <w:r w:rsidR="00AA1585">
        <w:rPr>
          <w:rFonts w:hint="eastAsia"/>
        </w:rPr>
        <w:t>8</w:t>
      </w:r>
      <w:r>
        <w:rPr>
          <w:rFonts w:hint="eastAsia"/>
        </w:rPr>
        <w:t>）</w:t>
      </w:r>
      <w:r w:rsidR="00AA1585">
        <w:t>综合素质高，善于协同工作，可持续发展能力强</w:t>
      </w:r>
      <w:r>
        <w:rPr>
          <w:rFonts w:hint="eastAsia"/>
        </w:rPr>
        <w:t>。</w:t>
      </w:r>
    </w:p>
    <w:p w:rsidR="00D87961" w:rsidRDefault="00AA1585">
      <w:pPr>
        <w:pStyle w:val="1"/>
        <w:numPr>
          <w:ilvl w:val="0"/>
          <w:numId w:val="2"/>
        </w:numPr>
      </w:pPr>
      <w:r>
        <w:rPr>
          <w:rFonts w:hint="eastAsia"/>
        </w:rPr>
        <w:lastRenderedPageBreak/>
        <w:t>课程设置</w:t>
      </w:r>
    </w:p>
    <w:p w:rsidR="00D87961" w:rsidRDefault="00AA1585">
      <w:pPr>
        <w:pStyle w:val="2"/>
      </w:pPr>
      <w:r>
        <w:rPr>
          <w:rFonts w:hint="eastAsia"/>
        </w:rPr>
        <w:t>（一）课程体系设计思路</w:t>
      </w:r>
    </w:p>
    <w:p w:rsidR="00D87961" w:rsidRDefault="00AA1585">
      <w:pPr>
        <w:widowControl/>
        <w:shd w:val="clear" w:color="auto" w:fill="FFFFFF"/>
        <w:spacing w:line="480" w:lineRule="exact"/>
        <w:ind w:firstLineChars="200" w:firstLine="480"/>
        <w:jc w:val="left"/>
        <w:rPr>
          <w:rFonts w:ascii="仿宋" w:hAnsi="仿宋" w:cs="宋体"/>
          <w:kern w:val="0"/>
        </w:rPr>
      </w:pPr>
      <w:r>
        <w:rPr>
          <w:color w:val="000000"/>
          <w:kern w:val="0"/>
          <w:szCs w:val="21"/>
        </w:rPr>
        <w:t>通过对汽车市场人才需求的调研与分析，广泛征求各类汽车服务企业专家的意见，针对职业能力中核心能力的培养要求，构建</w:t>
      </w:r>
      <w:r>
        <w:rPr>
          <w:color w:val="000000"/>
          <w:kern w:val="0"/>
          <w:szCs w:val="21"/>
        </w:rPr>
        <w:t>“</w:t>
      </w:r>
      <w:r>
        <w:rPr>
          <w:color w:val="000000"/>
          <w:kern w:val="0"/>
          <w:szCs w:val="21"/>
        </w:rPr>
        <w:t>基于汽车营销服务工作流程的任务驱动、能力渗透</w:t>
      </w:r>
      <w:r>
        <w:rPr>
          <w:color w:val="000000"/>
          <w:kern w:val="0"/>
          <w:szCs w:val="21"/>
        </w:rPr>
        <w:t>”</w:t>
      </w:r>
      <w:r>
        <w:rPr>
          <w:color w:val="000000"/>
          <w:kern w:val="0"/>
          <w:szCs w:val="21"/>
        </w:rPr>
        <w:t>的课程体系。课程体系的建设体现</w:t>
      </w:r>
      <w:r>
        <w:rPr>
          <w:color w:val="000000"/>
          <w:kern w:val="0"/>
          <w:szCs w:val="21"/>
        </w:rPr>
        <w:t>“</w:t>
      </w:r>
      <w:r>
        <w:rPr>
          <w:color w:val="000000"/>
          <w:kern w:val="0"/>
          <w:szCs w:val="21"/>
        </w:rPr>
        <w:t>三化</w:t>
      </w:r>
      <w:r>
        <w:rPr>
          <w:color w:val="000000"/>
          <w:kern w:val="0"/>
          <w:szCs w:val="21"/>
        </w:rPr>
        <w:t>”</w:t>
      </w:r>
      <w:r>
        <w:rPr>
          <w:color w:val="000000"/>
          <w:kern w:val="0"/>
          <w:szCs w:val="21"/>
        </w:rPr>
        <w:t>（标准化、规范化、通用化），以汽车营销服务典型工作任务为载体，培养学生具有汽车营销服务职业能力，使其成为具有良好的职业素养、坚实的汽车</w:t>
      </w:r>
      <w:r>
        <w:rPr>
          <w:bCs/>
          <w:color w:val="000000"/>
          <w:szCs w:val="21"/>
        </w:rPr>
        <w:t>基础知识、熟练规范的汽车销售、维修服务业务技能及岗位综合能力。</w:t>
      </w:r>
      <w:r>
        <w:rPr>
          <w:rFonts w:ascii="宋体" w:hAnsi="宋体" w:cs="宋体" w:hint="eastAsia"/>
          <w:kern w:val="0"/>
        </w:rPr>
        <w:t> </w:t>
      </w:r>
    </w:p>
    <w:p w:rsidR="00D87961" w:rsidRDefault="00AA1585">
      <w:r>
        <w:rPr>
          <w:rFonts w:hint="eastAsia"/>
        </w:rPr>
        <w:t>。</w:t>
      </w:r>
    </w:p>
    <w:p w:rsidR="00D87961" w:rsidRDefault="00AA1585" w:rsidP="003D544E">
      <w:pPr>
        <w:pStyle w:val="2"/>
      </w:pPr>
      <w:r>
        <w:rPr>
          <w:rFonts w:hint="eastAsia"/>
        </w:rPr>
        <w:t>（二）专业核心课程描述</w:t>
      </w:r>
    </w:p>
    <w:p w:rsidR="00D87961" w:rsidRDefault="00AA1585">
      <w:pPr>
        <w:pStyle w:val="3"/>
      </w:pPr>
      <w:r>
        <w:rPr>
          <w:rFonts w:hint="eastAsia"/>
        </w:rPr>
        <w:t>1</w:t>
      </w:r>
      <w:r w:rsidR="003D544E">
        <w:rPr>
          <w:rFonts w:hint="eastAsia"/>
        </w:rPr>
        <w:t>．汽车配件管理与营销</w:t>
      </w:r>
      <w:r>
        <w:rPr>
          <w:rFonts w:hint="eastAsia"/>
        </w:rPr>
        <w:t>课程描述</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D87961">
        <w:trPr>
          <w:trHeight w:val="495"/>
          <w:jc w:val="center"/>
        </w:trPr>
        <w:tc>
          <w:tcPr>
            <w:tcW w:w="27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课程名称</w:t>
            </w:r>
          </w:p>
        </w:tc>
        <w:tc>
          <w:tcPr>
            <w:tcW w:w="3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ind w:firstLine="33"/>
              <w:jc w:val="center"/>
              <w:rPr>
                <w:rFonts w:ascii="仿宋" w:hAnsi="仿宋" w:cs="仿宋"/>
                <w:kern w:val="0"/>
              </w:rPr>
            </w:pPr>
            <w:r>
              <w:rPr>
                <w:bCs/>
                <w:szCs w:val="21"/>
              </w:rPr>
              <w:t>汽车</w:t>
            </w:r>
            <w:r>
              <w:rPr>
                <w:rFonts w:hint="eastAsia"/>
                <w:bCs/>
                <w:szCs w:val="21"/>
              </w:rPr>
              <w:t>配件管理与营销</w:t>
            </w:r>
            <w:r>
              <w:rPr>
                <w:kern w:val="0"/>
                <w:szCs w:val="21"/>
              </w:rPr>
              <w:t> </w:t>
            </w:r>
            <w:r>
              <w:rPr>
                <w:rFonts w:ascii="仿宋" w:hAnsi="仿宋" w:cs="仿宋" w:hint="eastAsia"/>
                <w:kern w:val="0"/>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课程代码</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kern w:val="0"/>
                <w:szCs w:val="21"/>
              </w:rPr>
              <w:t>1</w:t>
            </w:r>
            <w:r w:rsidR="00694CE0">
              <w:rPr>
                <w:rFonts w:hint="eastAsia"/>
                <w:kern w:val="0"/>
                <w:szCs w:val="21"/>
              </w:rPr>
              <w:t>9</w:t>
            </w:r>
            <w:r>
              <w:rPr>
                <w:kern w:val="0"/>
                <w:szCs w:val="21"/>
              </w:rPr>
              <w:t>3Q</w:t>
            </w:r>
            <w:r>
              <w:rPr>
                <w:rFonts w:hint="eastAsia"/>
                <w:kern w:val="0"/>
                <w:szCs w:val="21"/>
              </w:rPr>
              <w:t>F</w:t>
            </w:r>
            <w:r w:rsidR="00685CAD">
              <w:rPr>
                <w:rFonts w:hint="eastAsia"/>
                <w:kern w:val="0"/>
                <w:szCs w:val="21"/>
              </w:rPr>
              <w:t>1</w:t>
            </w:r>
            <w:r w:rsidR="00035C88">
              <w:rPr>
                <w:rFonts w:hint="eastAsia"/>
                <w:kern w:val="0"/>
                <w:szCs w:val="21"/>
              </w:rPr>
              <w:t>0</w:t>
            </w:r>
            <w:r>
              <w:rPr>
                <w:rFonts w:hint="eastAsia"/>
                <w:kern w:val="0"/>
                <w:szCs w:val="21"/>
              </w:rPr>
              <w:t>B</w:t>
            </w:r>
          </w:p>
        </w:tc>
      </w:tr>
      <w:tr w:rsidR="00D87961">
        <w:trPr>
          <w:trHeight w:val="495"/>
          <w:jc w:val="center"/>
        </w:trPr>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参考学分</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694CE0" w:rsidP="004B6E4E">
            <w:pPr>
              <w:widowControl/>
              <w:adjustRightInd w:val="0"/>
              <w:snapToGrid w:val="0"/>
              <w:spacing w:line="400" w:lineRule="exact"/>
              <w:jc w:val="center"/>
              <w:rPr>
                <w:rFonts w:ascii="仿宋" w:hAnsi="仿宋" w:cs="仿宋"/>
                <w:kern w:val="0"/>
              </w:rPr>
            </w:pPr>
            <w:r>
              <w:rPr>
                <w:rFonts w:ascii="仿宋" w:hAnsi="仿宋" w:cs="仿宋" w:hint="eastAsia"/>
                <w:kern w:val="0"/>
              </w:rPr>
              <w:t>4</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参考课时</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492903" w:rsidP="004B6E4E">
            <w:pPr>
              <w:widowControl/>
              <w:adjustRightInd w:val="0"/>
              <w:snapToGrid w:val="0"/>
              <w:spacing w:line="400" w:lineRule="exact"/>
              <w:jc w:val="center"/>
              <w:rPr>
                <w:rFonts w:ascii="仿宋" w:hAnsi="仿宋" w:cs="仿宋"/>
                <w:kern w:val="0"/>
              </w:rPr>
            </w:pPr>
            <w:r>
              <w:rPr>
                <w:rFonts w:ascii="仿宋" w:hAnsi="仿宋" w:cs="仿宋" w:hint="eastAsia"/>
                <w:kern w:val="0"/>
              </w:rPr>
              <w:t>72</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开课学期</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第</w:t>
            </w:r>
            <w:r w:rsidR="007F0C9D">
              <w:rPr>
                <w:rFonts w:ascii="仿宋" w:hAnsi="仿宋" w:cs="仿宋" w:hint="eastAsia"/>
                <w:kern w:val="0"/>
              </w:rPr>
              <w:t>三</w:t>
            </w:r>
            <w:r>
              <w:rPr>
                <w:rFonts w:ascii="仿宋" w:hAnsi="仿宋" w:cs="仿宋" w:hint="eastAsia"/>
                <w:kern w:val="0"/>
              </w:rPr>
              <w:t>学期</w:t>
            </w:r>
          </w:p>
        </w:tc>
      </w:tr>
      <w:tr w:rsidR="00D87961">
        <w:trPr>
          <w:trHeight w:val="1555"/>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课</w:t>
            </w:r>
          </w:p>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程</w:t>
            </w:r>
          </w:p>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目</w:t>
            </w:r>
          </w:p>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标</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1A6734"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知识</w:t>
            </w:r>
          </w:p>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（1）掌握汽车</w:t>
            </w:r>
            <w:r w:rsidR="00784B11">
              <w:rPr>
                <w:rFonts w:ascii="仿宋" w:hAnsi="仿宋" w:cs="仿宋" w:hint="eastAsia"/>
                <w:kern w:val="0"/>
              </w:rPr>
              <w:t>的整体结构及其组成</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（2</w:t>
            </w:r>
            <w:r w:rsidR="00784B11">
              <w:rPr>
                <w:rFonts w:ascii="仿宋" w:hAnsi="仿宋" w:cs="仿宋" w:hint="eastAsia"/>
                <w:kern w:val="0"/>
              </w:rPr>
              <w:t>）掌握汽车发动机、底盘、车身和相关电气设备的结构</w:t>
            </w:r>
            <w:r>
              <w:rPr>
                <w:rFonts w:ascii="仿宋" w:hAnsi="仿宋" w:cs="仿宋" w:hint="eastAsia"/>
                <w:kern w:val="0"/>
              </w:rPr>
              <w:t>；</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（3）掌握汽车</w:t>
            </w:r>
            <w:r w:rsidR="00784B11">
              <w:rPr>
                <w:rFonts w:ascii="仿宋" w:hAnsi="仿宋" w:cs="仿宋" w:hint="eastAsia"/>
                <w:kern w:val="0"/>
              </w:rPr>
              <w:t>易损件的相关内容</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（4）</w:t>
            </w:r>
            <w:r w:rsidR="00784B11">
              <w:rPr>
                <w:rFonts w:ascii="仿宋" w:hAnsi="仿宋" w:cs="仿宋" w:hint="eastAsia"/>
                <w:kern w:val="0"/>
              </w:rPr>
              <w:t>掌握</w:t>
            </w:r>
            <w:r>
              <w:rPr>
                <w:rFonts w:ascii="仿宋" w:hAnsi="仿宋" w:cs="仿宋" w:hint="eastAsia"/>
                <w:kern w:val="0"/>
              </w:rPr>
              <w:t>汽车</w:t>
            </w:r>
            <w:r w:rsidR="00784B11">
              <w:rPr>
                <w:rFonts w:ascii="仿宋" w:hAnsi="仿宋" w:cs="仿宋" w:hint="eastAsia"/>
                <w:kern w:val="0"/>
              </w:rPr>
              <w:t>配件的种类和相关营销手段</w:t>
            </w:r>
            <w:r>
              <w:rPr>
                <w:rFonts w:ascii="仿宋" w:hAnsi="仿宋" w:cs="仿宋" w:hint="eastAsia"/>
                <w:kern w:val="0"/>
              </w:rPr>
              <w:t>；</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（5）熟悉</w:t>
            </w:r>
            <w:r w:rsidR="00784B11">
              <w:rPr>
                <w:rFonts w:ascii="仿宋" w:hAnsi="仿宋" w:cs="仿宋" w:hint="eastAsia"/>
                <w:kern w:val="0"/>
              </w:rPr>
              <w:t>汽车配件的仓储管理知识</w:t>
            </w:r>
          </w:p>
        </w:tc>
      </w:tr>
      <w:tr w:rsidR="00D87961">
        <w:trPr>
          <w:trHeight w:val="1377"/>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napToGrid w:val="0"/>
              <w:spacing w:line="400" w:lineRule="exact"/>
              <w:jc w:val="left"/>
              <w:rPr>
                <w:rFonts w:ascii="仿宋" w:hAnsi="仿宋" w:cs="仿宋"/>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1A6734"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能力</w:t>
            </w:r>
          </w:p>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（1）具有</w:t>
            </w:r>
            <w:r>
              <w:rPr>
                <w:kern w:val="0"/>
                <w:szCs w:val="21"/>
              </w:rPr>
              <w:t>网上检索资料</w:t>
            </w:r>
            <w:r>
              <w:rPr>
                <w:rFonts w:ascii="仿宋" w:hAnsi="仿宋" w:cs="仿宋" w:hint="eastAsia"/>
                <w:kern w:val="0"/>
              </w:rPr>
              <w:t>的能力；</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（2）具有利用基本的汽车专业知识的能力；</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（3）具有</w:t>
            </w:r>
            <w:r>
              <w:rPr>
                <w:kern w:val="0"/>
                <w:szCs w:val="21"/>
              </w:rPr>
              <w:t>认真、自主学习</w:t>
            </w:r>
            <w:r>
              <w:rPr>
                <w:rFonts w:ascii="仿宋" w:hAnsi="仿宋" w:cs="仿宋" w:hint="eastAsia"/>
                <w:kern w:val="0"/>
              </w:rPr>
              <w:t>的能力；</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（4）具有从汽车专业角度解决基本问题的思想</w:t>
            </w:r>
          </w:p>
        </w:tc>
      </w:tr>
      <w:tr w:rsidR="00D87961" w:rsidTr="004B6E4E">
        <w:trPr>
          <w:trHeight w:val="841"/>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napToGrid w:val="0"/>
              <w:spacing w:line="400" w:lineRule="exact"/>
              <w:jc w:val="left"/>
              <w:rPr>
                <w:rFonts w:ascii="仿宋" w:hAnsi="仿宋" w:cs="宋体"/>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1A6734"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素质</w:t>
            </w:r>
          </w:p>
          <w:p w:rsidR="00D87961" w:rsidRDefault="00AA1585" w:rsidP="004B6E4E">
            <w:pPr>
              <w:widowControl/>
              <w:adjustRightInd w:val="0"/>
              <w:snapToGrid w:val="0"/>
              <w:spacing w:line="400" w:lineRule="exact"/>
              <w:jc w:val="center"/>
              <w:rPr>
                <w:rFonts w:ascii="仿宋" w:hAnsi="仿宋" w:cs="仿宋"/>
                <w:kern w:val="0"/>
              </w:rPr>
            </w:pPr>
            <w:r>
              <w:rPr>
                <w:rFonts w:ascii="仿宋" w:hAnsi="仿宋" w:cs="仿宋" w:hint="eastAsia"/>
                <w:kern w:val="0"/>
              </w:rPr>
              <w:t>目标</w:t>
            </w:r>
          </w:p>
        </w:tc>
        <w:tc>
          <w:tcPr>
            <w:tcW w:w="7431" w:type="dxa"/>
            <w:gridSpan w:val="5"/>
            <w:tcBorders>
              <w:top w:val="single" w:sz="4" w:space="0" w:color="auto"/>
              <w:left w:val="single" w:sz="4" w:space="0" w:color="auto"/>
              <w:bottom w:val="single" w:sz="4" w:space="0" w:color="auto"/>
              <w:right w:val="single" w:sz="4" w:space="0" w:color="auto"/>
            </w:tcBorders>
            <w:shd w:val="clear" w:color="auto" w:fill="auto"/>
          </w:tcPr>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（1）具备良好的自我表现、与人沟通的能力；</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（2）树立团队协作精神；</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（3）具备分析问题、解决问题的能力；</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（4）树立勇于创新、敬业乐业的工作作风；</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（5）树立质量意识；</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lastRenderedPageBreak/>
              <w:t>（6）具有诚实、守信、坚韧不拔的性格；</w:t>
            </w:r>
          </w:p>
          <w:p w:rsidR="00D87961" w:rsidRDefault="00AA1585" w:rsidP="004B6E4E">
            <w:pPr>
              <w:widowControl/>
              <w:snapToGrid w:val="0"/>
              <w:spacing w:line="400" w:lineRule="exact"/>
              <w:jc w:val="left"/>
              <w:rPr>
                <w:rFonts w:ascii="仿宋" w:hAnsi="仿宋" w:cs="仿宋"/>
                <w:kern w:val="0"/>
              </w:rPr>
            </w:pPr>
            <w:r>
              <w:rPr>
                <w:rFonts w:ascii="仿宋" w:hAnsi="仿宋" w:cs="仿宋" w:hint="eastAsia"/>
                <w:kern w:val="0"/>
              </w:rPr>
              <w:t>（7）具备自主、开放的学习能力</w:t>
            </w:r>
          </w:p>
        </w:tc>
      </w:tr>
      <w:tr w:rsidR="00D87961" w:rsidTr="00784B11">
        <w:trPr>
          <w:trHeight w:val="1273"/>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lastRenderedPageBreak/>
              <w:t>主要</w:t>
            </w:r>
          </w:p>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教学</w:t>
            </w:r>
          </w:p>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内容</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87961" w:rsidRPr="00784B11" w:rsidRDefault="00AA1585" w:rsidP="004B6E4E">
            <w:pPr>
              <w:widowControl/>
              <w:snapToGrid w:val="0"/>
              <w:spacing w:line="400" w:lineRule="exact"/>
              <w:jc w:val="left"/>
              <w:rPr>
                <w:kern w:val="0"/>
                <w:szCs w:val="21"/>
              </w:rPr>
            </w:pPr>
            <w:r>
              <w:rPr>
                <w:kern w:val="0"/>
                <w:szCs w:val="21"/>
              </w:rPr>
              <w:t>主要讲述汽车的基本构造、汽车</w:t>
            </w:r>
            <w:r w:rsidR="00784B11">
              <w:rPr>
                <w:rFonts w:hint="eastAsia"/>
                <w:kern w:val="0"/>
                <w:szCs w:val="21"/>
              </w:rPr>
              <w:t>配件的基本种类</w:t>
            </w:r>
            <w:r>
              <w:rPr>
                <w:kern w:val="0"/>
                <w:szCs w:val="21"/>
              </w:rPr>
              <w:t>、汽车</w:t>
            </w:r>
            <w:r w:rsidR="00784B11">
              <w:rPr>
                <w:rFonts w:hint="eastAsia"/>
                <w:kern w:val="0"/>
                <w:szCs w:val="21"/>
              </w:rPr>
              <w:t>易损件的结构特征，汽车配件的仓储分类方式，汽车配件的营销方式等相关内容</w:t>
            </w:r>
            <w:r>
              <w:rPr>
                <w:kern w:val="0"/>
                <w:szCs w:val="21"/>
              </w:rPr>
              <w:t>、</w:t>
            </w:r>
            <w:r w:rsidR="00784B11">
              <w:rPr>
                <w:kern w:val="0"/>
                <w:szCs w:val="21"/>
              </w:rPr>
              <w:t>通过本课程的学习，使学生能够</w:t>
            </w:r>
            <w:r w:rsidR="00784B11">
              <w:rPr>
                <w:rFonts w:hint="eastAsia"/>
                <w:kern w:val="0"/>
                <w:szCs w:val="21"/>
              </w:rPr>
              <w:t>掌握</w:t>
            </w:r>
            <w:r w:rsidR="00784B11">
              <w:rPr>
                <w:kern w:val="0"/>
                <w:szCs w:val="21"/>
              </w:rPr>
              <w:t>汽车的</w:t>
            </w:r>
            <w:r>
              <w:rPr>
                <w:kern w:val="0"/>
                <w:szCs w:val="21"/>
              </w:rPr>
              <w:t>构造和基本理论，</w:t>
            </w:r>
            <w:r w:rsidR="00784B11">
              <w:rPr>
                <w:rFonts w:hint="eastAsia"/>
                <w:kern w:val="0"/>
                <w:szCs w:val="21"/>
              </w:rPr>
              <w:t>掌握汽车配件的基本分类方式以及结构特征，对易损件和相关配件的仓储，营销以及管理内容</w:t>
            </w:r>
            <w:r>
              <w:rPr>
                <w:kern w:val="0"/>
                <w:szCs w:val="21"/>
              </w:rPr>
              <w:t>。</w:t>
            </w:r>
          </w:p>
        </w:tc>
      </w:tr>
      <w:tr w:rsidR="00D87961" w:rsidTr="004B6E4E">
        <w:trPr>
          <w:trHeight w:val="245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教学</w:t>
            </w:r>
          </w:p>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方法</w:t>
            </w:r>
          </w:p>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snapToGrid w:val="0"/>
              <w:spacing w:line="400" w:lineRule="exact"/>
              <w:jc w:val="left"/>
              <w:rPr>
                <w:kern w:val="0"/>
                <w:szCs w:val="21"/>
              </w:rPr>
            </w:pPr>
            <w:r>
              <w:rPr>
                <w:kern w:val="0"/>
                <w:szCs w:val="21"/>
              </w:rPr>
              <w:t>1</w:t>
            </w:r>
            <w:r>
              <w:rPr>
                <w:kern w:val="0"/>
                <w:szCs w:val="21"/>
              </w:rPr>
              <w:t>、理论与讲座的相互交叉的授课方式。</w:t>
            </w:r>
          </w:p>
          <w:p w:rsidR="00D87961" w:rsidRDefault="00AA1585" w:rsidP="004B6E4E">
            <w:pPr>
              <w:widowControl/>
              <w:snapToGrid w:val="0"/>
              <w:spacing w:line="400" w:lineRule="exact"/>
              <w:jc w:val="left"/>
              <w:rPr>
                <w:kern w:val="0"/>
                <w:szCs w:val="21"/>
              </w:rPr>
            </w:pPr>
            <w:r>
              <w:rPr>
                <w:kern w:val="0"/>
                <w:szCs w:val="21"/>
              </w:rPr>
              <w:t>2</w:t>
            </w:r>
            <w:r>
              <w:rPr>
                <w:kern w:val="0"/>
                <w:szCs w:val="21"/>
              </w:rPr>
              <w:t>、到相关的企业进行参观，了解本课程所涉及到的知识在企业中的应用。</w:t>
            </w:r>
          </w:p>
          <w:p w:rsidR="00D87961" w:rsidRDefault="00AA1585" w:rsidP="004B6E4E">
            <w:pPr>
              <w:widowControl/>
              <w:snapToGrid w:val="0"/>
              <w:spacing w:line="400" w:lineRule="exact"/>
              <w:jc w:val="left"/>
              <w:rPr>
                <w:kern w:val="0"/>
                <w:szCs w:val="21"/>
              </w:rPr>
            </w:pPr>
            <w:r>
              <w:rPr>
                <w:kern w:val="0"/>
                <w:szCs w:val="21"/>
              </w:rPr>
              <w:t>3</w:t>
            </w:r>
            <w:r>
              <w:rPr>
                <w:kern w:val="0"/>
                <w:szCs w:val="21"/>
              </w:rPr>
              <w:t>、建议该课程的授课地点在实训室内，便于现场教学。</w:t>
            </w:r>
          </w:p>
        </w:tc>
      </w:tr>
      <w:tr w:rsidR="00D87961" w:rsidTr="003323C6">
        <w:trPr>
          <w:trHeight w:val="1554"/>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课程</w:t>
            </w:r>
          </w:p>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考核</w:t>
            </w:r>
          </w:p>
          <w:p w:rsidR="00D87961" w:rsidRDefault="00AA1585" w:rsidP="004B6E4E">
            <w:pPr>
              <w:widowControl/>
              <w:adjustRightInd w:val="0"/>
              <w:snapToGrid w:val="0"/>
              <w:spacing w:line="340" w:lineRule="exact"/>
              <w:jc w:val="center"/>
              <w:rPr>
                <w:rFonts w:ascii="仿宋" w:hAnsi="仿宋" w:cs="宋体"/>
                <w:kern w:val="0"/>
              </w:rPr>
            </w:pPr>
            <w:r>
              <w:rPr>
                <w:rFonts w:ascii="仿宋" w:hAnsi="仿宋" w:cs="宋体" w:hint="eastAsia"/>
                <w:kern w:val="0"/>
              </w:rPr>
              <w:t>建议</w:t>
            </w:r>
          </w:p>
        </w:tc>
        <w:tc>
          <w:tcPr>
            <w:tcW w:w="8511" w:type="dxa"/>
            <w:gridSpan w:val="6"/>
            <w:tcBorders>
              <w:top w:val="single" w:sz="4" w:space="0" w:color="auto"/>
              <w:left w:val="single" w:sz="4" w:space="0" w:color="auto"/>
              <w:bottom w:val="single" w:sz="4" w:space="0" w:color="auto"/>
              <w:right w:val="single" w:sz="4" w:space="0" w:color="auto"/>
            </w:tcBorders>
            <w:shd w:val="clear" w:color="auto" w:fill="auto"/>
          </w:tcPr>
          <w:p w:rsidR="00D87961" w:rsidRDefault="00AA1585" w:rsidP="004B6E4E">
            <w:pPr>
              <w:widowControl/>
              <w:snapToGrid w:val="0"/>
              <w:spacing w:line="400" w:lineRule="exact"/>
              <w:jc w:val="left"/>
              <w:rPr>
                <w:kern w:val="0"/>
                <w:szCs w:val="21"/>
              </w:rPr>
            </w:pPr>
            <w:r>
              <w:rPr>
                <w:kern w:val="0"/>
                <w:szCs w:val="21"/>
              </w:rPr>
              <w:t>坚持教师评价与学生自评、互评相结合，过程性评价和结果性评价相结合，定性描述和定量评价相结合，倡导采用表现性的评价方式。</w:t>
            </w:r>
          </w:p>
          <w:p w:rsidR="00D87961" w:rsidRDefault="00D87961" w:rsidP="004B6E4E">
            <w:pPr>
              <w:widowControl/>
              <w:snapToGrid w:val="0"/>
              <w:spacing w:line="400" w:lineRule="exact"/>
              <w:jc w:val="left"/>
              <w:rPr>
                <w:kern w:val="0"/>
                <w:szCs w:val="21"/>
              </w:rPr>
            </w:pPr>
          </w:p>
        </w:tc>
      </w:tr>
    </w:tbl>
    <w:p w:rsidR="00D87961" w:rsidRDefault="00D87961" w:rsidP="004B6E4E">
      <w:pPr>
        <w:pStyle w:val="3"/>
        <w:snapToGrid w:val="0"/>
        <w:spacing w:line="400" w:lineRule="exact"/>
      </w:pPr>
    </w:p>
    <w:p w:rsidR="00D87961" w:rsidRDefault="00AA1585" w:rsidP="004B6E4E">
      <w:pPr>
        <w:pStyle w:val="3"/>
        <w:numPr>
          <w:ilvl w:val="0"/>
          <w:numId w:val="3"/>
        </w:numPr>
        <w:snapToGrid w:val="0"/>
        <w:spacing w:line="400" w:lineRule="exact"/>
      </w:pPr>
      <w:r>
        <w:rPr>
          <w:rFonts w:hint="eastAsia"/>
        </w:rPr>
        <w:t>汽车营销技术课程描述</w:t>
      </w:r>
      <w:r>
        <w:rPr>
          <w:rFonts w:hint="eastAsia"/>
        </w:rPr>
        <w:t xml:space="preserve"> </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D87961" w:rsidTr="007F0C9D">
        <w:trPr>
          <w:trHeight w:val="495"/>
          <w:jc w:val="center"/>
        </w:trPr>
        <w:tc>
          <w:tcPr>
            <w:tcW w:w="2780" w:type="dxa"/>
            <w:gridSpan w:val="3"/>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课程名称</w:t>
            </w:r>
          </w:p>
        </w:tc>
        <w:tc>
          <w:tcPr>
            <w:tcW w:w="3316" w:type="dxa"/>
            <w:gridSpan w:val="2"/>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ind w:firstLine="33"/>
              <w:jc w:val="center"/>
              <w:rPr>
                <w:kern w:val="0"/>
                <w:szCs w:val="21"/>
              </w:rPr>
            </w:pPr>
            <w:r>
              <w:rPr>
                <w:bCs/>
                <w:szCs w:val="21"/>
              </w:rPr>
              <w:t>汽车营销技术</w:t>
            </w:r>
          </w:p>
        </w:tc>
        <w:tc>
          <w:tcPr>
            <w:tcW w:w="135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课程代码</w:t>
            </w:r>
          </w:p>
        </w:tc>
        <w:tc>
          <w:tcPr>
            <w:tcW w:w="174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1</w:t>
            </w:r>
            <w:r w:rsidR="0027681F">
              <w:rPr>
                <w:rFonts w:hint="eastAsia"/>
                <w:kern w:val="0"/>
                <w:szCs w:val="21"/>
              </w:rPr>
              <w:t>9</w:t>
            </w:r>
            <w:r>
              <w:rPr>
                <w:kern w:val="0"/>
                <w:szCs w:val="21"/>
              </w:rPr>
              <w:t>3Q</w:t>
            </w:r>
            <w:r>
              <w:rPr>
                <w:rFonts w:hint="eastAsia"/>
                <w:kern w:val="0"/>
                <w:szCs w:val="21"/>
              </w:rPr>
              <w:t>F</w:t>
            </w:r>
            <w:r w:rsidR="00685CAD">
              <w:rPr>
                <w:rFonts w:hint="eastAsia"/>
                <w:kern w:val="0"/>
                <w:szCs w:val="21"/>
              </w:rPr>
              <w:t>1</w:t>
            </w:r>
            <w:r w:rsidR="00035C88">
              <w:rPr>
                <w:rFonts w:hint="eastAsia"/>
                <w:kern w:val="0"/>
                <w:szCs w:val="21"/>
              </w:rPr>
              <w:t>1</w:t>
            </w:r>
            <w:r>
              <w:rPr>
                <w:rFonts w:hint="eastAsia"/>
                <w:kern w:val="0"/>
                <w:szCs w:val="21"/>
              </w:rPr>
              <w:t>B</w:t>
            </w:r>
          </w:p>
        </w:tc>
      </w:tr>
      <w:tr w:rsidR="00D87961" w:rsidTr="007F0C9D">
        <w:trPr>
          <w:trHeight w:val="495"/>
          <w:jc w:val="center"/>
        </w:trPr>
        <w:tc>
          <w:tcPr>
            <w:tcW w:w="1755" w:type="dxa"/>
            <w:gridSpan w:val="2"/>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参考学分</w:t>
            </w:r>
          </w:p>
        </w:tc>
        <w:tc>
          <w:tcPr>
            <w:tcW w:w="102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rFonts w:hint="eastAsia"/>
                <w:kern w:val="0"/>
                <w:szCs w:val="21"/>
              </w:rPr>
              <w:t>4</w:t>
            </w:r>
          </w:p>
        </w:tc>
        <w:tc>
          <w:tcPr>
            <w:tcW w:w="1471"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参考课时</w:t>
            </w:r>
          </w:p>
        </w:tc>
        <w:tc>
          <w:tcPr>
            <w:tcW w:w="1845" w:type="dxa"/>
            <w:tcBorders>
              <w:top w:val="single" w:sz="4" w:space="0" w:color="auto"/>
              <w:left w:val="single" w:sz="4" w:space="0" w:color="auto"/>
              <w:bottom w:val="single" w:sz="4" w:space="0" w:color="auto"/>
              <w:right w:val="single" w:sz="4" w:space="0" w:color="auto"/>
            </w:tcBorders>
            <w:vAlign w:val="center"/>
          </w:tcPr>
          <w:p w:rsidR="00D87961" w:rsidRDefault="00492903" w:rsidP="004B6E4E">
            <w:pPr>
              <w:widowControl/>
              <w:adjustRightInd w:val="0"/>
              <w:snapToGrid w:val="0"/>
              <w:spacing w:line="400" w:lineRule="exact"/>
              <w:jc w:val="center"/>
              <w:rPr>
                <w:kern w:val="0"/>
                <w:szCs w:val="21"/>
              </w:rPr>
            </w:pPr>
            <w:r>
              <w:rPr>
                <w:rFonts w:hint="eastAsia"/>
                <w:kern w:val="0"/>
                <w:szCs w:val="21"/>
              </w:rPr>
              <w:t>72</w:t>
            </w:r>
            <w:r w:rsidR="00AA1585">
              <w:rPr>
                <w:rFonts w:hint="eastAsia"/>
                <w:kern w:val="0"/>
                <w:szCs w:val="21"/>
              </w:rPr>
              <w:t>课时</w:t>
            </w:r>
          </w:p>
        </w:tc>
        <w:tc>
          <w:tcPr>
            <w:tcW w:w="135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开课学期</w:t>
            </w:r>
          </w:p>
        </w:tc>
        <w:tc>
          <w:tcPr>
            <w:tcW w:w="174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rFonts w:hint="eastAsia"/>
                <w:kern w:val="0"/>
                <w:szCs w:val="21"/>
              </w:rPr>
              <w:t>第三学期</w:t>
            </w:r>
          </w:p>
        </w:tc>
      </w:tr>
      <w:tr w:rsidR="00D87961">
        <w:trPr>
          <w:trHeight w:val="1555"/>
          <w:jc w:val="center"/>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课</w:t>
            </w:r>
          </w:p>
          <w:p w:rsidR="00D87961" w:rsidRDefault="00AA1585" w:rsidP="004B6E4E">
            <w:pPr>
              <w:widowControl/>
              <w:adjustRightInd w:val="0"/>
              <w:snapToGrid w:val="0"/>
              <w:spacing w:line="400" w:lineRule="exact"/>
              <w:jc w:val="center"/>
              <w:rPr>
                <w:kern w:val="0"/>
                <w:szCs w:val="21"/>
              </w:rPr>
            </w:pPr>
            <w:r>
              <w:rPr>
                <w:kern w:val="0"/>
                <w:szCs w:val="21"/>
              </w:rPr>
              <w:t>程</w:t>
            </w:r>
          </w:p>
          <w:p w:rsidR="00D87961" w:rsidRDefault="00AA1585" w:rsidP="004B6E4E">
            <w:pPr>
              <w:widowControl/>
              <w:adjustRightInd w:val="0"/>
              <w:snapToGrid w:val="0"/>
              <w:spacing w:line="400" w:lineRule="exact"/>
              <w:jc w:val="center"/>
              <w:rPr>
                <w:kern w:val="0"/>
                <w:szCs w:val="21"/>
              </w:rPr>
            </w:pPr>
            <w:r>
              <w:rPr>
                <w:kern w:val="0"/>
                <w:szCs w:val="21"/>
              </w:rPr>
              <w:t>目</w:t>
            </w:r>
          </w:p>
          <w:p w:rsidR="00D87961" w:rsidRDefault="00AA1585" w:rsidP="004B6E4E">
            <w:pPr>
              <w:widowControl/>
              <w:adjustRightInd w:val="0"/>
              <w:snapToGrid w:val="0"/>
              <w:spacing w:line="400" w:lineRule="exact"/>
              <w:jc w:val="center"/>
              <w:rPr>
                <w:kern w:val="0"/>
                <w:szCs w:val="21"/>
              </w:rPr>
            </w:pPr>
            <w:r>
              <w:rPr>
                <w:kern w:val="0"/>
                <w:szCs w:val="21"/>
              </w:rPr>
              <w:t>标</w:t>
            </w: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知识</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w:t>
            </w:r>
            <w:r>
              <w:rPr>
                <w:kern w:val="0"/>
                <w:szCs w:val="21"/>
              </w:rPr>
              <w:t>1</w:t>
            </w:r>
            <w:r>
              <w:rPr>
                <w:rFonts w:hint="eastAsia"/>
                <w:kern w:val="0"/>
                <w:szCs w:val="21"/>
              </w:rPr>
              <w:t>）</w:t>
            </w:r>
            <w:r>
              <w:rPr>
                <w:kern w:val="0"/>
                <w:szCs w:val="21"/>
              </w:rPr>
              <w:t>具备专业汽车销售顾问的良好素养</w:t>
            </w:r>
            <w:r>
              <w:rPr>
                <w:kern w:val="0"/>
                <w:szCs w:val="21"/>
              </w:rPr>
              <w:t> </w:t>
            </w:r>
          </w:p>
          <w:p w:rsidR="00D87961" w:rsidRDefault="00AA1585" w:rsidP="004B6E4E">
            <w:pPr>
              <w:widowControl/>
              <w:snapToGrid w:val="0"/>
              <w:spacing w:line="400" w:lineRule="exact"/>
              <w:jc w:val="left"/>
              <w:rPr>
                <w:kern w:val="0"/>
                <w:szCs w:val="21"/>
              </w:rPr>
            </w:pPr>
            <w:r>
              <w:rPr>
                <w:kern w:val="0"/>
                <w:szCs w:val="21"/>
              </w:rPr>
              <w:t>（</w:t>
            </w:r>
            <w:r>
              <w:rPr>
                <w:kern w:val="0"/>
                <w:szCs w:val="21"/>
              </w:rPr>
              <w:t>2</w:t>
            </w:r>
            <w:r>
              <w:rPr>
                <w:rFonts w:hint="eastAsia"/>
                <w:kern w:val="0"/>
                <w:szCs w:val="21"/>
              </w:rPr>
              <w:t>）</w:t>
            </w:r>
            <w:r>
              <w:rPr>
                <w:kern w:val="0"/>
                <w:szCs w:val="21"/>
              </w:rPr>
              <w:t>具备与客户建立良好、持久人际关系的能力</w:t>
            </w:r>
            <w:r>
              <w:rPr>
                <w:kern w:val="0"/>
                <w:szCs w:val="21"/>
              </w:rPr>
              <w:t> </w:t>
            </w:r>
          </w:p>
          <w:p w:rsidR="00D87961" w:rsidRDefault="00AA1585" w:rsidP="004B6E4E">
            <w:pPr>
              <w:widowControl/>
              <w:snapToGrid w:val="0"/>
              <w:spacing w:line="400" w:lineRule="exact"/>
              <w:jc w:val="left"/>
              <w:rPr>
                <w:kern w:val="0"/>
                <w:szCs w:val="21"/>
              </w:rPr>
            </w:pPr>
            <w:r>
              <w:rPr>
                <w:kern w:val="0"/>
                <w:szCs w:val="21"/>
              </w:rPr>
              <w:t>（</w:t>
            </w:r>
            <w:r>
              <w:rPr>
                <w:kern w:val="0"/>
                <w:szCs w:val="21"/>
              </w:rPr>
              <w:t>3</w:t>
            </w:r>
            <w:r>
              <w:rPr>
                <w:rFonts w:hint="eastAsia"/>
                <w:kern w:val="0"/>
                <w:szCs w:val="21"/>
              </w:rPr>
              <w:t>）</w:t>
            </w:r>
            <w:r>
              <w:rPr>
                <w:kern w:val="0"/>
                <w:szCs w:val="21"/>
              </w:rPr>
              <w:t>能自主学习新知识、新技术的能力</w:t>
            </w:r>
            <w:r>
              <w:rPr>
                <w:kern w:val="0"/>
                <w:szCs w:val="21"/>
              </w:rPr>
              <w:t> </w:t>
            </w:r>
          </w:p>
          <w:p w:rsidR="00D87961" w:rsidRDefault="00AA1585" w:rsidP="004B6E4E">
            <w:pPr>
              <w:widowControl/>
              <w:snapToGrid w:val="0"/>
              <w:spacing w:line="400" w:lineRule="exact"/>
              <w:jc w:val="left"/>
              <w:rPr>
                <w:kern w:val="0"/>
                <w:szCs w:val="21"/>
              </w:rPr>
            </w:pPr>
            <w:r>
              <w:rPr>
                <w:kern w:val="0"/>
                <w:szCs w:val="21"/>
              </w:rPr>
              <w:t>（</w:t>
            </w:r>
            <w:r>
              <w:rPr>
                <w:kern w:val="0"/>
                <w:szCs w:val="21"/>
              </w:rPr>
              <w:t>4</w:t>
            </w:r>
            <w:r>
              <w:rPr>
                <w:rFonts w:hint="eastAsia"/>
                <w:kern w:val="0"/>
                <w:szCs w:val="21"/>
              </w:rPr>
              <w:t>）</w:t>
            </w:r>
            <w:r>
              <w:rPr>
                <w:kern w:val="0"/>
                <w:szCs w:val="21"/>
              </w:rPr>
              <w:t>团队精神和协作精神</w:t>
            </w:r>
            <w:r>
              <w:rPr>
                <w:kern w:val="0"/>
                <w:szCs w:val="21"/>
              </w:rPr>
              <w:t> </w:t>
            </w:r>
          </w:p>
          <w:p w:rsidR="00D87961" w:rsidRDefault="00AA1585" w:rsidP="004B6E4E">
            <w:pPr>
              <w:widowControl/>
              <w:snapToGrid w:val="0"/>
              <w:spacing w:line="400" w:lineRule="exact"/>
              <w:jc w:val="left"/>
              <w:rPr>
                <w:kern w:val="0"/>
                <w:szCs w:val="21"/>
              </w:rPr>
            </w:pPr>
            <w:r>
              <w:rPr>
                <w:kern w:val="0"/>
                <w:szCs w:val="21"/>
              </w:rPr>
              <w:t>（</w:t>
            </w:r>
            <w:r>
              <w:rPr>
                <w:kern w:val="0"/>
                <w:szCs w:val="21"/>
              </w:rPr>
              <w:t>5</w:t>
            </w:r>
            <w:r>
              <w:rPr>
                <w:rFonts w:hint="eastAsia"/>
                <w:kern w:val="0"/>
                <w:szCs w:val="21"/>
              </w:rPr>
              <w:t>）</w:t>
            </w:r>
            <w:r>
              <w:rPr>
                <w:kern w:val="0"/>
                <w:szCs w:val="21"/>
              </w:rPr>
              <w:t>能独立制定工作计划并进行实施的能力</w:t>
            </w:r>
            <w:r>
              <w:rPr>
                <w:kern w:val="0"/>
                <w:szCs w:val="21"/>
              </w:rPr>
              <w:t> </w:t>
            </w:r>
          </w:p>
          <w:p w:rsidR="00D87961" w:rsidRDefault="00AA1585" w:rsidP="004B6E4E">
            <w:pPr>
              <w:widowControl/>
              <w:snapToGrid w:val="0"/>
              <w:spacing w:line="400" w:lineRule="exact"/>
              <w:jc w:val="left"/>
              <w:rPr>
                <w:kern w:val="0"/>
                <w:szCs w:val="21"/>
              </w:rPr>
            </w:pPr>
            <w:r>
              <w:rPr>
                <w:kern w:val="0"/>
                <w:szCs w:val="21"/>
              </w:rPr>
              <w:t>（</w:t>
            </w:r>
            <w:r>
              <w:rPr>
                <w:kern w:val="0"/>
                <w:szCs w:val="21"/>
              </w:rPr>
              <w:t>6</w:t>
            </w:r>
            <w:r>
              <w:rPr>
                <w:rFonts w:hint="eastAsia"/>
                <w:kern w:val="0"/>
                <w:szCs w:val="21"/>
              </w:rPr>
              <w:t>）</w:t>
            </w:r>
            <w:r>
              <w:rPr>
                <w:kern w:val="0"/>
                <w:szCs w:val="21"/>
              </w:rPr>
              <w:t>具备良好的口头与书面表达能力、语言沟通能力</w:t>
            </w:r>
            <w:r>
              <w:rPr>
                <w:kern w:val="0"/>
                <w:szCs w:val="21"/>
              </w:rPr>
              <w:t> </w:t>
            </w:r>
          </w:p>
          <w:p w:rsidR="00D87961" w:rsidRDefault="00AA1585" w:rsidP="004B6E4E">
            <w:pPr>
              <w:widowControl/>
              <w:snapToGrid w:val="0"/>
              <w:spacing w:line="400" w:lineRule="exact"/>
              <w:jc w:val="left"/>
              <w:rPr>
                <w:kern w:val="0"/>
                <w:szCs w:val="21"/>
              </w:rPr>
            </w:pPr>
            <w:r>
              <w:rPr>
                <w:kern w:val="0"/>
                <w:szCs w:val="21"/>
              </w:rPr>
              <w:t>（</w:t>
            </w:r>
            <w:r>
              <w:rPr>
                <w:kern w:val="0"/>
                <w:szCs w:val="21"/>
              </w:rPr>
              <w:t>7</w:t>
            </w:r>
            <w:r>
              <w:rPr>
                <w:rFonts w:hint="eastAsia"/>
                <w:kern w:val="0"/>
                <w:szCs w:val="21"/>
              </w:rPr>
              <w:t>）</w:t>
            </w:r>
            <w:r>
              <w:rPr>
                <w:kern w:val="0"/>
                <w:szCs w:val="21"/>
              </w:rPr>
              <w:t>具备观察消费者、揣摩和分析消费者心理的能力</w:t>
            </w:r>
          </w:p>
        </w:tc>
      </w:tr>
      <w:tr w:rsidR="00D87961">
        <w:trPr>
          <w:trHeight w:val="842"/>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napToGrid w:val="0"/>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能力</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1)</w:t>
            </w:r>
            <w:r>
              <w:rPr>
                <w:rFonts w:hint="eastAsia"/>
                <w:kern w:val="0"/>
                <w:szCs w:val="21"/>
              </w:rPr>
              <w:t>具备专业汽车销售顾问的良好素养</w:t>
            </w:r>
            <w:r>
              <w:rPr>
                <w:rFonts w:hint="eastAsia"/>
                <w:kern w:val="0"/>
                <w:szCs w:val="21"/>
              </w:rPr>
              <w:t> </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2)</w:t>
            </w:r>
            <w:r>
              <w:rPr>
                <w:rFonts w:hint="eastAsia"/>
                <w:kern w:val="0"/>
                <w:szCs w:val="21"/>
              </w:rPr>
              <w:t>具备与客户建立良好、持久人际关系的能力</w:t>
            </w:r>
            <w:r>
              <w:rPr>
                <w:rFonts w:hint="eastAsia"/>
                <w:kern w:val="0"/>
                <w:szCs w:val="21"/>
              </w:rPr>
              <w:t> </w:t>
            </w:r>
          </w:p>
          <w:p w:rsidR="00D87961" w:rsidRDefault="00AA1585" w:rsidP="004B6E4E">
            <w:pPr>
              <w:widowControl/>
              <w:snapToGrid w:val="0"/>
              <w:spacing w:line="400" w:lineRule="exact"/>
              <w:jc w:val="left"/>
              <w:rPr>
                <w:kern w:val="0"/>
                <w:szCs w:val="21"/>
              </w:rPr>
            </w:pPr>
            <w:r>
              <w:rPr>
                <w:rFonts w:hint="eastAsia"/>
                <w:kern w:val="0"/>
                <w:szCs w:val="21"/>
              </w:rPr>
              <w:lastRenderedPageBreak/>
              <w:t>（</w:t>
            </w:r>
            <w:r>
              <w:rPr>
                <w:rFonts w:hint="eastAsia"/>
                <w:kern w:val="0"/>
                <w:szCs w:val="21"/>
              </w:rPr>
              <w:t>3)</w:t>
            </w:r>
            <w:r>
              <w:rPr>
                <w:rFonts w:hint="eastAsia"/>
                <w:kern w:val="0"/>
                <w:szCs w:val="21"/>
              </w:rPr>
              <w:t>能自主学习新知识、新技术的能力</w:t>
            </w:r>
            <w:r>
              <w:rPr>
                <w:rFonts w:hint="eastAsia"/>
                <w:kern w:val="0"/>
                <w:szCs w:val="21"/>
              </w:rPr>
              <w:t> </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4)</w:t>
            </w:r>
            <w:r>
              <w:rPr>
                <w:rFonts w:hint="eastAsia"/>
                <w:kern w:val="0"/>
                <w:szCs w:val="21"/>
              </w:rPr>
              <w:t>团队精神和协作精神</w:t>
            </w:r>
            <w:r>
              <w:rPr>
                <w:rFonts w:hint="eastAsia"/>
                <w:kern w:val="0"/>
                <w:szCs w:val="21"/>
              </w:rPr>
              <w:t> </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5)</w:t>
            </w:r>
            <w:r>
              <w:rPr>
                <w:rFonts w:hint="eastAsia"/>
                <w:kern w:val="0"/>
                <w:szCs w:val="21"/>
              </w:rPr>
              <w:t>能独立制定工作计划并进行实施的能力</w:t>
            </w:r>
            <w:r>
              <w:rPr>
                <w:rFonts w:hint="eastAsia"/>
                <w:kern w:val="0"/>
                <w:szCs w:val="21"/>
              </w:rPr>
              <w:t> </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6)</w:t>
            </w:r>
            <w:r>
              <w:rPr>
                <w:rFonts w:hint="eastAsia"/>
                <w:kern w:val="0"/>
                <w:szCs w:val="21"/>
              </w:rPr>
              <w:t>具备良好的口头与书面表达能力、语言沟通能力</w:t>
            </w:r>
            <w:r>
              <w:rPr>
                <w:rFonts w:hint="eastAsia"/>
                <w:kern w:val="0"/>
                <w:szCs w:val="21"/>
              </w:rPr>
              <w:t> </w:t>
            </w:r>
          </w:p>
        </w:tc>
      </w:tr>
      <w:tr w:rsidR="00D87961">
        <w:trPr>
          <w:trHeight w:val="2188"/>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napToGrid w:val="0"/>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素质</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1</w:t>
            </w:r>
            <w:r>
              <w:rPr>
                <w:rFonts w:hint="eastAsia"/>
                <w:kern w:val="0"/>
                <w:szCs w:val="21"/>
              </w:rPr>
              <w:t>）具备良好的自我表现、与人沟通的能力；</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2</w:t>
            </w:r>
            <w:r>
              <w:rPr>
                <w:rFonts w:hint="eastAsia"/>
                <w:kern w:val="0"/>
                <w:szCs w:val="21"/>
              </w:rPr>
              <w:t>）树立团队协作精神；</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3</w:t>
            </w:r>
            <w:r>
              <w:rPr>
                <w:rFonts w:hint="eastAsia"/>
                <w:kern w:val="0"/>
                <w:szCs w:val="21"/>
              </w:rPr>
              <w:t>）具备分析问题、解决问题的能力；</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4</w:t>
            </w:r>
            <w:r>
              <w:rPr>
                <w:rFonts w:hint="eastAsia"/>
                <w:kern w:val="0"/>
                <w:szCs w:val="21"/>
              </w:rPr>
              <w:t>）树立勇于创新、敬业乐业的工作作风；</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5</w:t>
            </w:r>
            <w:r>
              <w:rPr>
                <w:rFonts w:hint="eastAsia"/>
                <w:kern w:val="0"/>
                <w:szCs w:val="21"/>
              </w:rPr>
              <w:t>）树立质量意识；</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6</w:t>
            </w:r>
            <w:r>
              <w:rPr>
                <w:rFonts w:hint="eastAsia"/>
                <w:kern w:val="0"/>
                <w:szCs w:val="21"/>
              </w:rPr>
              <w:t>）具有诚实、守信、坚韧不拔的性格；</w:t>
            </w:r>
          </w:p>
          <w:p w:rsidR="00D87961" w:rsidRDefault="00AA1585" w:rsidP="004B6E4E">
            <w:pPr>
              <w:widowControl/>
              <w:snapToGrid w:val="0"/>
              <w:spacing w:line="400" w:lineRule="exact"/>
              <w:jc w:val="left"/>
              <w:rPr>
                <w:kern w:val="0"/>
                <w:szCs w:val="21"/>
              </w:rPr>
            </w:pPr>
            <w:r>
              <w:rPr>
                <w:rFonts w:hint="eastAsia"/>
                <w:kern w:val="0"/>
                <w:szCs w:val="21"/>
              </w:rPr>
              <w:t>（</w:t>
            </w:r>
            <w:r>
              <w:rPr>
                <w:rFonts w:hint="eastAsia"/>
                <w:kern w:val="0"/>
                <w:szCs w:val="21"/>
              </w:rPr>
              <w:t>7</w:t>
            </w:r>
            <w:r>
              <w:rPr>
                <w:rFonts w:hint="eastAsia"/>
                <w:kern w:val="0"/>
                <w:szCs w:val="21"/>
              </w:rPr>
              <w:t>）具备自主、开放的学习能力</w:t>
            </w:r>
          </w:p>
        </w:tc>
      </w:tr>
      <w:tr w:rsidR="00D87961" w:rsidTr="004B6E4E">
        <w:trPr>
          <w:trHeight w:val="2236"/>
          <w:jc w:val="center"/>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360" w:lineRule="exact"/>
              <w:jc w:val="center"/>
              <w:rPr>
                <w:kern w:val="0"/>
                <w:szCs w:val="21"/>
              </w:rPr>
            </w:pPr>
            <w:r>
              <w:rPr>
                <w:kern w:val="0"/>
                <w:szCs w:val="21"/>
              </w:rPr>
              <w:t>主要</w:t>
            </w:r>
          </w:p>
          <w:p w:rsidR="00D87961" w:rsidRDefault="00AA1585" w:rsidP="004B6E4E">
            <w:pPr>
              <w:widowControl/>
              <w:adjustRightInd w:val="0"/>
              <w:snapToGrid w:val="0"/>
              <w:spacing w:line="360" w:lineRule="exact"/>
              <w:jc w:val="center"/>
              <w:rPr>
                <w:kern w:val="0"/>
                <w:szCs w:val="21"/>
              </w:rPr>
            </w:pPr>
            <w:r>
              <w:rPr>
                <w:kern w:val="0"/>
                <w:szCs w:val="21"/>
              </w:rPr>
              <w:t>教学</w:t>
            </w:r>
          </w:p>
          <w:p w:rsidR="00D87961" w:rsidRDefault="00AA1585" w:rsidP="004B6E4E">
            <w:pPr>
              <w:widowControl/>
              <w:adjustRightInd w:val="0"/>
              <w:snapToGrid w:val="0"/>
              <w:spacing w:line="360" w:lineRule="exact"/>
              <w:jc w:val="center"/>
              <w:rPr>
                <w:kern w:val="0"/>
                <w:szCs w:val="21"/>
              </w:rPr>
            </w:pPr>
            <w:r>
              <w:rPr>
                <w:kern w:val="0"/>
                <w:szCs w:val="21"/>
              </w:rPr>
              <w:t>内容</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D87961" w:rsidP="004B6E4E">
            <w:pPr>
              <w:widowControl/>
              <w:snapToGrid w:val="0"/>
              <w:spacing w:line="400" w:lineRule="exact"/>
              <w:jc w:val="left"/>
              <w:rPr>
                <w:kern w:val="0"/>
                <w:szCs w:val="21"/>
              </w:rPr>
            </w:pPr>
          </w:p>
          <w:p w:rsidR="00D87961" w:rsidRDefault="00AA1585" w:rsidP="004B6E4E">
            <w:pPr>
              <w:widowControl/>
              <w:snapToGrid w:val="0"/>
              <w:spacing w:line="400" w:lineRule="exact"/>
              <w:jc w:val="left"/>
              <w:rPr>
                <w:kern w:val="0"/>
                <w:szCs w:val="21"/>
              </w:rPr>
            </w:pPr>
            <w:r>
              <w:rPr>
                <w:kern w:val="0"/>
                <w:szCs w:val="21"/>
              </w:rPr>
              <w:t>（</w:t>
            </w:r>
            <w:r>
              <w:rPr>
                <w:kern w:val="0"/>
                <w:szCs w:val="21"/>
              </w:rPr>
              <w:t>1</w:t>
            </w:r>
            <w:r>
              <w:rPr>
                <w:kern w:val="0"/>
                <w:szCs w:val="21"/>
              </w:rPr>
              <w:t>）汽车营销认知与入门；（</w:t>
            </w:r>
            <w:r>
              <w:rPr>
                <w:kern w:val="0"/>
                <w:szCs w:val="21"/>
              </w:rPr>
              <w:t>2</w:t>
            </w:r>
            <w:r>
              <w:rPr>
                <w:kern w:val="0"/>
                <w:szCs w:val="21"/>
              </w:rPr>
              <w:t>）营销调研；（</w:t>
            </w:r>
            <w:r>
              <w:rPr>
                <w:kern w:val="0"/>
                <w:szCs w:val="21"/>
              </w:rPr>
              <w:t>3</w:t>
            </w:r>
            <w:r>
              <w:rPr>
                <w:kern w:val="0"/>
                <w:szCs w:val="21"/>
              </w:rPr>
              <w:t>）汽车产品和品牌策略；（</w:t>
            </w:r>
            <w:r>
              <w:rPr>
                <w:kern w:val="0"/>
                <w:szCs w:val="21"/>
              </w:rPr>
              <w:t>4</w:t>
            </w:r>
            <w:r>
              <w:rPr>
                <w:kern w:val="0"/>
                <w:szCs w:val="21"/>
              </w:rPr>
              <w:t>）汽车产品定价策略；（</w:t>
            </w:r>
            <w:r>
              <w:rPr>
                <w:kern w:val="0"/>
                <w:szCs w:val="21"/>
              </w:rPr>
              <w:t>5</w:t>
            </w:r>
            <w:r>
              <w:rPr>
                <w:kern w:val="0"/>
                <w:szCs w:val="21"/>
              </w:rPr>
              <w:t>）汽车渠道策略；（</w:t>
            </w:r>
            <w:r>
              <w:rPr>
                <w:kern w:val="0"/>
                <w:szCs w:val="21"/>
              </w:rPr>
              <w:t>6</w:t>
            </w:r>
            <w:r>
              <w:rPr>
                <w:kern w:val="0"/>
                <w:szCs w:val="21"/>
              </w:rPr>
              <w:t>）汽车促销策略；（</w:t>
            </w:r>
            <w:r>
              <w:rPr>
                <w:kern w:val="0"/>
                <w:szCs w:val="21"/>
              </w:rPr>
              <w:t>7</w:t>
            </w:r>
            <w:r>
              <w:rPr>
                <w:kern w:val="0"/>
                <w:szCs w:val="21"/>
              </w:rPr>
              <w:t>）公关关系与汽车营销；（</w:t>
            </w:r>
            <w:r>
              <w:rPr>
                <w:kern w:val="0"/>
                <w:szCs w:val="21"/>
              </w:rPr>
              <w:t>8</w:t>
            </w:r>
            <w:r>
              <w:rPr>
                <w:kern w:val="0"/>
                <w:szCs w:val="21"/>
              </w:rPr>
              <w:t>）汽车销售与服务；（</w:t>
            </w:r>
            <w:r>
              <w:rPr>
                <w:kern w:val="0"/>
                <w:szCs w:val="21"/>
              </w:rPr>
              <w:t>9</w:t>
            </w:r>
            <w:r>
              <w:rPr>
                <w:kern w:val="0"/>
                <w:szCs w:val="21"/>
              </w:rPr>
              <w:t>）其他汽车营销策略；（</w:t>
            </w:r>
            <w:r>
              <w:rPr>
                <w:kern w:val="0"/>
                <w:szCs w:val="21"/>
              </w:rPr>
              <w:t>10</w:t>
            </w:r>
            <w:r>
              <w:rPr>
                <w:kern w:val="0"/>
                <w:szCs w:val="21"/>
              </w:rPr>
              <w:t>）汽车营销法律法规。</w:t>
            </w:r>
          </w:p>
        </w:tc>
      </w:tr>
      <w:tr w:rsidR="00D87961" w:rsidTr="004B6E4E">
        <w:trPr>
          <w:trHeight w:val="1660"/>
          <w:jc w:val="center"/>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360" w:lineRule="exact"/>
              <w:jc w:val="center"/>
              <w:rPr>
                <w:kern w:val="0"/>
                <w:szCs w:val="21"/>
              </w:rPr>
            </w:pPr>
            <w:r>
              <w:rPr>
                <w:kern w:val="0"/>
                <w:szCs w:val="21"/>
              </w:rPr>
              <w:t>教学</w:t>
            </w:r>
          </w:p>
          <w:p w:rsidR="00D87961" w:rsidRDefault="00AA1585" w:rsidP="004B6E4E">
            <w:pPr>
              <w:widowControl/>
              <w:adjustRightInd w:val="0"/>
              <w:snapToGrid w:val="0"/>
              <w:spacing w:line="360" w:lineRule="exact"/>
              <w:jc w:val="center"/>
              <w:rPr>
                <w:kern w:val="0"/>
                <w:szCs w:val="21"/>
              </w:rPr>
            </w:pPr>
            <w:r>
              <w:rPr>
                <w:kern w:val="0"/>
                <w:szCs w:val="21"/>
              </w:rPr>
              <w:t>方法</w:t>
            </w:r>
          </w:p>
          <w:p w:rsidR="00D87961" w:rsidRDefault="00AA1585" w:rsidP="004B6E4E">
            <w:pPr>
              <w:widowControl/>
              <w:adjustRightInd w:val="0"/>
              <w:snapToGrid w:val="0"/>
              <w:spacing w:line="36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D87961" w:rsidP="004B6E4E">
            <w:pPr>
              <w:widowControl/>
              <w:snapToGrid w:val="0"/>
              <w:spacing w:line="400" w:lineRule="exact"/>
              <w:jc w:val="left"/>
              <w:rPr>
                <w:kern w:val="0"/>
                <w:szCs w:val="21"/>
              </w:rPr>
            </w:pPr>
          </w:p>
          <w:p w:rsidR="00D87961" w:rsidRDefault="00AA1585" w:rsidP="004B6E4E">
            <w:pPr>
              <w:widowControl/>
              <w:snapToGrid w:val="0"/>
              <w:spacing w:line="400" w:lineRule="exact"/>
              <w:jc w:val="left"/>
              <w:rPr>
                <w:kern w:val="0"/>
                <w:szCs w:val="21"/>
              </w:rPr>
            </w:pPr>
            <w:r>
              <w:rPr>
                <w:kern w:val="0"/>
                <w:szCs w:val="21"/>
              </w:rPr>
              <w:t>1</w:t>
            </w:r>
            <w:r>
              <w:rPr>
                <w:kern w:val="0"/>
                <w:szCs w:val="21"/>
              </w:rPr>
              <w:t>、采用</w:t>
            </w:r>
            <w:r>
              <w:rPr>
                <w:kern w:val="0"/>
                <w:szCs w:val="21"/>
              </w:rPr>
              <w:t>PPT</w:t>
            </w:r>
            <w:r>
              <w:rPr>
                <w:kern w:val="0"/>
                <w:szCs w:val="21"/>
              </w:rPr>
              <w:t>教学，教学手段丰富，教学效果比较明显。</w:t>
            </w:r>
            <w:r>
              <w:rPr>
                <w:kern w:val="0"/>
                <w:szCs w:val="21"/>
              </w:rPr>
              <w:t> </w:t>
            </w:r>
          </w:p>
          <w:p w:rsidR="00D87961" w:rsidRDefault="00AA1585" w:rsidP="004B6E4E">
            <w:pPr>
              <w:widowControl/>
              <w:snapToGrid w:val="0"/>
              <w:spacing w:line="400" w:lineRule="exact"/>
              <w:jc w:val="left"/>
              <w:rPr>
                <w:kern w:val="0"/>
                <w:szCs w:val="21"/>
              </w:rPr>
            </w:pPr>
            <w:r>
              <w:rPr>
                <w:kern w:val="0"/>
                <w:szCs w:val="21"/>
              </w:rPr>
              <w:t>2</w:t>
            </w:r>
            <w:r>
              <w:rPr>
                <w:kern w:val="0"/>
                <w:szCs w:val="21"/>
              </w:rPr>
              <w:t>、若可有参观性的实践性课程切入，上课效果会更好。（举例：汽车生产企业汽车的生产流程参观、汽车</w:t>
            </w:r>
            <w:r>
              <w:rPr>
                <w:kern w:val="0"/>
                <w:szCs w:val="21"/>
              </w:rPr>
              <w:t>4S</w:t>
            </w:r>
            <w:r>
              <w:rPr>
                <w:kern w:val="0"/>
                <w:szCs w:val="21"/>
              </w:rPr>
              <w:t>店的参观等）</w:t>
            </w:r>
          </w:p>
        </w:tc>
      </w:tr>
      <w:tr w:rsidR="00D87961">
        <w:trPr>
          <w:trHeight w:val="1227"/>
          <w:jc w:val="center"/>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360" w:lineRule="exact"/>
              <w:jc w:val="center"/>
              <w:rPr>
                <w:kern w:val="0"/>
                <w:szCs w:val="21"/>
              </w:rPr>
            </w:pPr>
            <w:r>
              <w:rPr>
                <w:kern w:val="0"/>
                <w:szCs w:val="21"/>
              </w:rPr>
              <w:t>课程</w:t>
            </w:r>
          </w:p>
          <w:p w:rsidR="00D87961" w:rsidRDefault="00AA1585" w:rsidP="004B6E4E">
            <w:pPr>
              <w:widowControl/>
              <w:adjustRightInd w:val="0"/>
              <w:snapToGrid w:val="0"/>
              <w:spacing w:line="360" w:lineRule="exact"/>
              <w:jc w:val="center"/>
              <w:rPr>
                <w:kern w:val="0"/>
                <w:szCs w:val="21"/>
              </w:rPr>
            </w:pPr>
            <w:r>
              <w:rPr>
                <w:kern w:val="0"/>
                <w:szCs w:val="21"/>
              </w:rPr>
              <w:t>考核</w:t>
            </w:r>
          </w:p>
          <w:p w:rsidR="00D87961" w:rsidRDefault="00AA1585" w:rsidP="004B6E4E">
            <w:pPr>
              <w:widowControl/>
              <w:adjustRightInd w:val="0"/>
              <w:snapToGrid w:val="0"/>
              <w:spacing w:line="36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1</w:t>
            </w:r>
            <w:r>
              <w:rPr>
                <w:kern w:val="0"/>
                <w:szCs w:val="21"/>
              </w:rPr>
              <w:t>、突出过程与模块评价，结合课堂提问、模拟实训、课后作业、小组训练等手段，加强实践性教学环节的考核，并注重平时成绩的评定与管理。</w:t>
            </w:r>
            <w:r>
              <w:rPr>
                <w:kern w:val="0"/>
                <w:szCs w:val="21"/>
              </w:rPr>
              <w:t> </w:t>
            </w:r>
          </w:p>
          <w:p w:rsidR="00D87961" w:rsidRDefault="00AA1585" w:rsidP="004B6E4E">
            <w:pPr>
              <w:widowControl/>
              <w:snapToGrid w:val="0"/>
              <w:spacing w:line="400" w:lineRule="exact"/>
              <w:jc w:val="left"/>
              <w:rPr>
                <w:kern w:val="0"/>
                <w:szCs w:val="21"/>
              </w:rPr>
            </w:pPr>
            <w:r>
              <w:rPr>
                <w:kern w:val="0"/>
                <w:szCs w:val="21"/>
              </w:rPr>
              <w:t>2</w:t>
            </w:r>
            <w:r>
              <w:rPr>
                <w:kern w:val="0"/>
                <w:szCs w:val="21"/>
              </w:rPr>
              <w:t>、强调目标评价和理论与实践一体化评价，注重引导学生进行学习的方式。</w:t>
            </w:r>
            <w:r>
              <w:rPr>
                <w:kern w:val="0"/>
                <w:szCs w:val="21"/>
              </w:rPr>
              <w:t> </w:t>
            </w:r>
          </w:p>
          <w:p w:rsidR="00D87961" w:rsidRDefault="00AA1585" w:rsidP="004B6E4E">
            <w:pPr>
              <w:widowControl/>
              <w:snapToGrid w:val="0"/>
              <w:spacing w:line="400" w:lineRule="exact"/>
              <w:jc w:val="left"/>
              <w:rPr>
                <w:kern w:val="0"/>
                <w:szCs w:val="21"/>
              </w:rPr>
            </w:pPr>
            <w:r>
              <w:rPr>
                <w:kern w:val="0"/>
                <w:szCs w:val="21"/>
              </w:rPr>
              <w:t>3</w:t>
            </w:r>
            <w:r>
              <w:rPr>
                <w:kern w:val="0"/>
                <w:szCs w:val="21"/>
              </w:rPr>
              <w:t>、强调课程结束后综合评价，结合案例分析、角色扮演、岗位轮训操作等手段，充分发挥学生的主动性和创造力，注重考核学生所拥有的综合职业能力及水平。</w:t>
            </w:r>
            <w:r>
              <w:rPr>
                <w:kern w:val="0"/>
                <w:szCs w:val="21"/>
              </w:rPr>
              <w:t> </w:t>
            </w:r>
          </w:p>
          <w:p w:rsidR="00D87961" w:rsidRDefault="00AA1585" w:rsidP="004B6E4E">
            <w:pPr>
              <w:widowControl/>
              <w:snapToGrid w:val="0"/>
              <w:spacing w:line="400" w:lineRule="exact"/>
              <w:jc w:val="left"/>
              <w:rPr>
                <w:kern w:val="0"/>
                <w:szCs w:val="21"/>
              </w:rPr>
            </w:pPr>
            <w:r>
              <w:rPr>
                <w:kern w:val="0"/>
                <w:szCs w:val="21"/>
              </w:rPr>
              <w:t>4</w:t>
            </w:r>
            <w:r>
              <w:rPr>
                <w:kern w:val="0"/>
                <w:szCs w:val="21"/>
              </w:rPr>
              <w:t>、建议在教学中分任务模块评分，课程结束时进行综合模块考核。</w:t>
            </w:r>
          </w:p>
        </w:tc>
      </w:tr>
    </w:tbl>
    <w:p w:rsidR="00D87961" w:rsidRDefault="000E7C72" w:rsidP="004B6E4E">
      <w:pPr>
        <w:pStyle w:val="3"/>
        <w:spacing w:line="400" w:lineRule="exact"/>
      </w:pPr>
      <w:r>
        <w:rPr>
          <w:rFonts w:hint="eastAsia"/>
        </w:rPr>
        <w:t>3</w:t>
      </w:r>
      <w:r w:rsidR="00AA1585">
        <w:rPr>
          <w:rFonts w:hint="eastAsia"/>
        </w:rPr>
        <w:t>.</w:t>
      </w:r>
      <w:r w:rsidR="00AA1585">
        <w:rPr>
          <w:rFonts w:hint="eastAsia"/>
        </w:rPr>
        <w:t>汽车保险与理赔课程描述</w:t>
      </w:r>
      <w:r w:rsidR="00AA1585">
        <w:rPr>
          <w:rFonts w:hint="eastAsia"/>
        </w:rPr>
        <w:t xml:space="preserve"> </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D87961">
        <w:trPr>
          <w:trHeight w:val="495"/>
          <w:jc w:val="center"/>
        </w:trPr>
        <w:tc>
          <w:tcPr>
            <w:tcW w:w="2780" w:type="dxa"/>
            <w:gridSpan w:val="3"/>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课程名称</w:t>
            </w:r>
          </w:p>
        </w:tc>
        <w:tc>
          <w:tcPr>
            <w:tcW w:w="3316" w:type="dxa"/>
            <w:gridSpan w:val="2"/>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ind w:firstLineChars="300" w:firstLine="720"/>
              <w:jc w:val="left"/>
              <w:rPr>
                <w:kern w:val="0"/>
                <w:szCs w:val="21"/>
              </w:rPr>
            </w:pPr>
            <w:r>
              <w:rPr>
                <w:kern w:val="0"/>
                <w:szCs w:val="21"/>
              </w:rPr>
              <w:t>汽车保险与理赔</w:t>
            </w:r>
          </w:p>
        </w:tc>
        <w:tc>
          <w:tcPr>
            <w:tcW w:w="135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left"/>
              <w:rPr>
                <w:kern w:val="0"/>
                <w:szCs w:val="21"/>
              </w:rPr>
            </w:pPr>
            <w:r>
              <w:rPr>
                <w:kern w:val="0"/>
                <w:szCs w:val="21"/>
              </w:rPr>
              <w:t>课程代码</w:t>
            </w:r>
          </w:p>
        </w:tc>
        <w:tc>
          <w:tcPr>
            <w:tcW w:w="174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ind w:firstLineChars="100" w:firstLine="240"/>
              <w:jc w:val="left"/>
              <w:rPr>
                <w:kern w:val="0"/>
                <w:szCs w:val="21"/>
              </w:rPr>
            </w:pPr>
            <w:r>
              <w:rPr>
                <w:kern w:val="0"/>
                <w:szCs w:val="21"/>
              </w:rPr>
              <w:t>1</w:t>
            </w:r>
            <w:r w:rsidR="0027681F">
              <w:rPr>
                <w:rFonts w:hint="eastAsia"/>
                <w:kern w:val="0"/>
                <w:szCs w:val="21"/>
              </w:rPr>
              <w:t>9</w:t>
            </w:r>
            <w:r>
              <w:rPr>
                <w:kern w:val="0"/>
                <w:szCs w:val="21"/>
              </w:rPr>
              <w:t>3Q</w:t>
            </w:r>
            <w:r>
              <w:rPr>
                <w:rFonts w:hint="eastAsia"/>
                <w:kern w:val="0"/>
                <w:szCs w:val="21"/>
              </w:rPr>
              <w:t>F</w:t>
            </w:r>
            <w:r>
              <w:rPr>
                <w:kern w:val="0"/>
                <w:szCs w:val="21"/>
              </w:rPr>
              <w:t>1</w:t>
            </w:r>
            <w:r w:rsidR="00035C88">
              <w:rPr>
                <w:rFonts w:hint="eastAsia"/>
                <w:kern w:val="0"/>
                <w:szCs w:val="21"/>
              </w:rPr>
              <w:t>4</w:t>
            </w:r>
            <w:r>
              <w:rPr>
                <w:rFonts w:hint="eastAsia"/>
                <w:kern w:val="0"/>
                <w:szCs w:val="21"/>
              </w:rPr>
              <w:t>B</w:t>
            </w:r>
          </w:p>
        </w:tc>
      </w:tr>
      <w:tr w:rsidR="00D87961">
        <w:trPr>
          <w:trHeight w:val="495"/>
          <w:jc w:val="center"/>
        </w:trPr>
        <w:tc>
          <w:tcPr>
            <w:tcW w:w="1755" w:type="dxa"/>
            <w:gridSpan w:val="2"/>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参考学分</w:t>
            </w:r>
          </w:p>
        </w:tc>
        <w:tc>
          <w:tcPr>
            <w:tcW w:w="102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4</w:t>
            </w:r>
          </w:p>
        </w:tc>
        <w:tc>
          <w:tcPr>
            <w:tcW w:w="1471"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参考课时</w:t>
            </w:r>
          </w:p>
        </w:tc>
        <w:tc>
          <w:tcPr>
            <w:tcW w:w="1845" w:type="dxa"/>
            <w:tcBorders>
              <w:top w:val="single" w:sz="4" w:space="0" w:color="auto"/>
              <w:left w:val="single" w:sz="4" w:space="0" w:color="auto"/>
              <w:bottom w:val="single" w:sz="4" w:space="0" w:color="auto"/>
              <w:right w:val="single" w:sz="4" w:space="0" w:color="auto"/>
            </w:tcBorders>
            <w:vAlign w:val="center"/>
          </w:tcPr>
          <w:p w:rsidR="00D87961" w:rsidRDefault="00492903" w:rsidP="004B6E4E">
            <w:pPr>
              <w:widowControl/>
              <w:adjustRightInd w:val="0"/>
              <w:snapToGrid w:val="0"/>
              <w:spacing w:line="400" w:lineRule="exact"/>
              <w:jc w:val="center"/>
              <w:rPr>
                <w:kern w:val="0"/>
                <w:szCs w:val="21"/>
              </w:rPr>
            </w:pPr>
            <w:r>
              <w:rPr>
                <w:rFonts w:hint="eastAsia"/>
                <w:kern w:val="0"/>
                <w:szCs w:val="21"/>
              </w:rPr>
              <w:t>72</w:t>
            </w:r>
            <w:r w:rsidR="00AA1585">
              <w:rPr>
                <w:rFonts w:hint="eastAsia"/>
                <w:kern w:val="0"/>
                <w:szCs w:val="21"/>
              </w:rPr>
              <w:t>课时</w:t>
            </w:r>
            <w:r w:rsidR="00AA1585">
              <w:rPr>
                <w:kern w:val="0"/>
                <w:szCs w:val="21"/>
              </w:rPr>
              <w:t> </w:t>
            </w:r>
          </w:p>
        </w:tc>
        <w:tc>
          <w:tcPr>
            <w:tcW w:w="135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开课学期</w:t>
            </w:r>
          </w:p>
        </w:tc>
        <w:tc>
          <w:tcPr>
            <w:tcW w:w="174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rFonts w:hint="eastAsia"/>
                <w:kern w:val="0"/>
                <w:szCs w:val="21"/>
              </w:rPr>
              <w:t>第四学期</w:t>
            </w:r>
          </w:p>
        </w:tc>
      </w:tr>
      <w:tr w:rsidR="00D87961">
        <w:trPr>
          <w:trHeight w:val="1555"/>
          <w:jc w:val="center"/>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lastRenderedPageBreak/>
              <w:t>课</w:t>
            </w:r>
          </w:p>
          <w:p w:rsidR="00D87961" w:rsidRDefault="00AA1585" w:rsidP="004B6E4E">
            <w:pPr>
              <w:widowControl/>
              <w:adjustRightInd w:val="0"/>
              <w:snapToGrid w:val="0"/>
              <w:spacing w:line="400" w:lineRule="exact"/>
              <w:jc w:val="center"/>
              <w:rPr>
                <w:kern w:val="0"/>
                <w:szCs w:val="21"/>
              </w:rPr>
            </w:pPr>
            <w:r>
              <w:rPr>
                <w:kern w:val="0"/>
                <w:szCs w:val="21"/>
              </w:rPr>
              <w:t>程</w:t>
            </w:r>
          </w:p>
          <w:p w:rsidR="00D87961" w:rsidRDefault="00AA1585" w:rsidP="004B6E4E">
            <w:pPr>
              <w:widowControl/>
              <w:adjustRightInd w:val="0"/>
              <w:snapToGrid w:val="0"/>
              <w:spacing w:line="400" w:lineRule="exact"/>
              <w:jc w:val="center"/>
              <w:rPr>
                <w:kern w:val="0"/>
                <w:szCs w:val="21"/>
              </w:rPr>
            </w:pPr>
            <w:r>
              <w:rPr>
                <w:kern w:val="0"/>
                <w:szCs w:val="21"/>
              </w:rPr>
              <w:t>目</w:t>
            </w:r>
          </w:p>
          <w:p w:rsidR="00D87961" w:rsidRDefault="00AA1585" w:rsidP="004B6E4E">
            <w:pPr>
              <w:widowControl/>
              <w:adjustRightInd w:val="0"/>
              <w:snapToGrid w:val="0"/>
              <w:spacing w:line="400" w:lineRule="exact"/>
              <w:jc w:val="center"/>
              <w:rPr>
                <w:kern w:val="0"/>
                <w:szCs w:val="21"/>
              </w:rPr>
            </w:pPr>
            <w:r>
              <w:rPr>
                <w:kern w:val="0"/>
                <w:szCs w:val="21"/>
              </w:rPr>
              <w:t>标</w:t>
            </w: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知识</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w:t>
            </w:r>
            <w:r>
              <w:rPr>
                <w:kern w:val="0"/>
                <w:szCs w:val="21"/>
              </w:rPr>
              <w:t>1</w:t>
            </w:r>
            <w:r>
              <w:rPr>
                <w:kern w:val="0"/>
                <w:szCs w:val="21"/>
              </w:rPr>
              <w:t>）了解风险管理的概念，目标，基本程序和主要方法；</w:t>
            </w:r>
          </w:p>
          <w:p w:rsidR="00D87961" w:rsidRDefault="00AA1585" w:rsidP="004B6E4E">
            <w:pPr>
              <w:widowControl/>
              <w:snapToGrid w:val="0"/>
              <w:spacing w:line="400" w:lineRule="exact"/>
              <w:jc w:val="left"/>
              <w:rPr>
                <w:kern w:val="0"/>
                <w:szCs w:val="21"/>
              </w:rPr>
            </w:pPr>
            <w:r>
              <w:rPr>
                <w:kern w:val="0"/>
                <w:szCs w:val="21"/>
              </w:rPr>
              <w:t>（</w:t>
            </w:r>
            <w:r>
              <w:rPr>
                <w:kern w:val="0"/>
                <w:szCs w:val="21"/>
              </w:rPr>
              <w:t>2</w:t>
            </w:r>
            <w:r>
              <w:rPr>
                <w:kern w:val="0"/>
                <w:szCs w:val="21"/>
              </w:rPr>
              <w:t>）熟悉汽车保险利益原则、近因原则、最大诚信原则的含义；</w:t>
            </w:r>
          </w:p>
          <w:p w:rsidR="00D87961" w:rsidRDefault="00AA1585" w:rsidP="004B6E4E">
            <w:pPr>
              <w:widowControl/>
              <w:snapToGrid w:val="0"/>
              <w:spacing w:line="400" w:lineRule="exact"/>
              <w:jc w:val="left"/>
              <w:rPr>
                <w:kern w:val="0"/>
                <w:szCs w:val="21"/>
              </w:rPr>
            </w:pPr>
            <w:r>
              <w:rPr>
                <w:kern w:val="0"/>
                <w:szCs w:val="21"/>
              </w:rPr>
              <w:t>（</w:t>
            </w:r>
            <w:r>
              <w:rPr>
                <w:kern w:val="0"/>
                <w:szCs w:val="21"/>
              </w:rPr>
              <w:t>3</w:t>
            </w:r>
            <w:r>
              <w:rPr>
                <w:kern w:val="0"/>
                <w:szCs w:val="21"/>
              </w:rPr>
              <w:t>）熟悉交强险与商业险各自的特征，责任内容与免责内容；</w:t>
            </w:r>
          </w:p>
          <w:p w:rsidR="00D87961" w:rsidRDefault="00AA1585" w:rsidP="004B6E4E">
            <w:pPr>
              <w:widowControl/>
              <w:snapToGrid w:val="0"/>
              <w:spacing w:line="400" w:lineRule="exact"/>
              <w:jc w:val="left"/>
              <w:rPr>
                <w:kern w:val="0"/>
                <w:szCs w:val="21"/>
              </w:rPr>
            </w:pPr>
            <w:r>
              <w:rPr>
                <w:kern w:val="0"/>
                <w:szCs w:val="21"/>
              </w:rPr>
              <w:t>（</w:t>
            </w:r>
            <w:r>
              <w:rPr>
                <w:kern w:val="0"/>
                <w:szCs w:val="21"/>
              </w:rPr>
              <w:t xml:space="preserve">4  </w:t>
            </w:r>
            <w:r>
              <w:rPr>
                <w:kern w:val="0"/>
                <w:szCs w:val="21"/>
              </w:rPr>
              <w:t>熟悉投保过程及投保单的填写；</w:t>
            </w:r>
          </w:p>
          <w:p w:rsidR="00D87961" w:rsidRDefault="00AA1585" w:rsidP="004B6E4E">
            <w:pPr>
              <w:widowControl/>
              <w:numPr>
                <w:ilvl w:val="0"/>
                <w:numId w:val="5"/>
              </w:numPr>
              <w:snapToGrid w:val="0"/>
              <w:spacing w:line="400" w:lineRule="exact"/>
              <w:jc w:val="left"/>
              <w:rPr>
                <w:kern w:val="0"/>
                <w:szCs w:val="21"/>
              </w:rPr>
            </w:pPr>
            <w:r>
              <w:rPr>
                <w:kern w:val="0"/>
                <w:szCs w:val="21"/>
              </w:rPr>
              <w:t>熟悉熟悉理赔流程和原理及理赔的资料；</w:t>
            </w:r>
          </w:p>
          <w:p w:rsidR="00D87961" w:rsidRDefault="00AA1585" w:rsidP="004B6E4E">
            <w:pPr>
              <w:widowControl/>
              <w:numPr>
                <w:ilvl w:val="0"/>
                <w:numId w:val="5"/>
              </w:numPr>
              <w:snapToGrid w:val="0"/>
              <w:spacing w:line="400" w:lineRule="exact"/>
              <w:jc w:val="left"/>
              <w:rPr>
                <w:kern w:val="0"/>
                <w:szCs w:val="21"/>
              </w:rPr>
            </w:pPr>
            <w:r>
              <w:rPr>
                <w:bCs/>
                <w:szCs w:val="21"/>
              </w:rPr>
              <w:t>了解汽车保险与理赔的基本流程。</w:t>
            </w:r>
          </w:p>
        </w:tc>
      </w:tr>
      <w:tr w:rsidR="00D87961">
        <w:trPr>
          <w:trHeight w:val="1377"/>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能力</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w:t>
            </w:r>
            <w:r>
              <w:rPr>
                <w:kern w:val="0"/>
                <w:szCs w:val="21"/>
              </w:rPr>
              <w:t>1</w:t>
            </w:r>
            <w:r>
              <w:rPr>
                <w:kern w:val="0"/>
                <w:szCs w:val="21"/>
              </w:rPr>
              <w:t>）具有进行风险的识别与管理的能力；</w:t>
            </w:r>
          </w:p>
          <w:p w:rsidR="00D87961" w:rsidRDefault="00AA1585" w:rsidP="004B6E4E">
            <w:pPr>
              <w:widowControl/>
              <w:snapToGrid w:val="0"/>
              <w:spacing w:line="400" w:lineRule="exact"/>
              <w:jc w:val="left"/>
              <w:rPr>
                <w:kern w:val="0"/>
                <w:szCs w:val="21"/>
              </w:rPr>
            </w:pPr>
            <w:r>
              <w:rPr>
                <w:kern w:val="0"/>
                <w:szCs w:val="21"/>
              </w:rPr>
              <w:t>（</w:t>
            </w:r>
            <w:r>
              <w:rPr>
                <w:kern w:val="0"/>
                <w:szCs w:val="21"/>
              </w:rPr>
              <w:t>2</w:t>
            </w:r>
            <w:r>
              <w:rPr>
                <w:kern w:val="0"/>
                <w:szCs w:val="21"/>
              </w:rPr>
              <w:t>）能确认保险利益，并能用保险利益原则分析相关案例；</w:t>
            </w:r>
          </w:p>
          <w:p w:rsidR="00D87961" w:rsidRDefault="00AA1585" w:rsidP="004B6E4E">
            <w:pPr>
              <w:widowControl/>
              <w:snapToGrid w:val="0"/>
              <w:spacing w:line="400" w:lineRule="exact"/>
              <w:jc w:val="left"/>
              <w:rPr>
                <w:kern w:val="0"/>
                <w:szCs w:val="21"/>
              </w:rPr>
            </w:pPr>
            <w:r>
              <w:rPr>
                <w:kern w:val="0"/>
                <w:szCs w:val="21"/>
              </w:rPr>
              <w:t>（</w:t>
            </w:r>
            <w:r>
              <w:rPr>
                <w:kern w:val="0"/>
                <w:szCs w:val="21"/>
              </w:rPr>
              <w:t>3</w:t>
            </w:r>
            <w:r>
              <w:rPr>
                <w:kern w:val="0"/>
                <w:szCs w:val="21"/>
              </w:rPr>
              <w:t>）能用最大诚信原则分析相关案例；</w:t>
            </w:r>
          </w:p>
          <w:p w:rsidR="00D87961" w:rsidRDefault="00AA1585" w:rsidP="004B6E4E">
            <w:pPr>
              <w:widowControl/>
              <w:snapToGrid w:val="0"/>
              <w:spacing w:line="400" w:lineRule="exact"/>
              <w:jc w:val="left"/>
              <w:rPr>
                <w:kern w:val="0"/>
                <w:szCs w:val="21"/>
              </w:rPr>
            </w:pPr>
            <w:r>
              <w:rPr>
                <w:kern w:val="0"/>
                <w:szCs w:val="21"/>
              </w:rPr>
              <w:t>（</w:t>
            </w:r>
            <w:r>
              <w:rPr>
                <w:kern w:val="0"/>
                <w:szCs w:val="21"/>
              </w:rPr>
              <w:t>4</w:t>
            </w:r>
            <w:r>
              <w:rPr>
                <w:kern w:val="0"/>
                <w:szCs w:val="21"/>
              </w:rPr>
              <w:t>）能按照损失补偿原则要求计算保险赔款；</w:t>
            </w:r>
          </w:p>
          <w:p w:rsidR="00D87961" w:rsidRDefault="002C5B1B" w:rsidP="004B6E4E">
            <w:pPr>
              <w:widowControl/>
              <w:snapToGrid w:val="0"/>
              <w:spacing w:line="400" w:lineRule="exact"/>
              <w:jc w:val="left"/>
              <w:rPr>
                <w:kern w:val="0"/>
                <w:szCs w:val="21"/>
              </w:rPr>
            </w:pPr>
            <w:r>
              <w:rPr>
                <w:rFonts w:hint="eastAsia"/>
                <w:kern w:val="0"/>
                <w:szCs w:val="21"/>
              </w:rPr>
              <w:t>（</w:t>
            </w:r>
            <w:r>
              <w:rPr>
                <w:rFonts w:hint="eastAsia"/>
                <w:kern w:val="0"/>
                <w:szCs w:val="21"/>
              </w:rPr>
              <w:t>5</w:t>
            </w:r>
            <w:r>
              <w:rPr>
                <w:rFonts w:hint="eastAsia"/>
                <w:kern w:val="0"/>
                <w:szCs w:val="21"/>
              </w:rPr>
              <w:t>）</w:t>
            </w:r>
            <w:r w:rsidR="00AA1585">
              <w:rPr>
                <w:kern w:val="0"/>
                <w:szCs w:val="21"/>
              </w:rPr>
              <w:t>能正确解释合同涉及的专业术语及合同签订．变更及终止。</w:t>
            </w:r>
          </w:p>
        </w:tc>
      </w:tr>
      <w:tr w:rsidR="00D87961">
        <w:trPr>
          <w:trHeight w:val="2188"/>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素质</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w:t>
            </w:r>
            <w:r>
              <w:rPr>
                <w:kern w:val="0"/>
                <w:szCs w:val="21"/>
              </w:rPr>
              <w:t>1</w:t>
            </w:r>
            <w:r>
              <w:rPr>
                <w:kern w:val="0"/>
                <w:szCs w:val="21"/>
              </w:rPr>
              <w:t>）具备良好的自我表现、与人沟通的能力；</w:t>
            </w:r>
          </w:p>
          <w:p w:rsidR="00D87961" w:rsidRDefault="00AA1585" w:rsidP="004B6E4E">
            <w:pPr>
              <w:widowControl/>
              <w:snapToGrid w:val="0"/>
              <w:spacing w:line="400" w:lineRule="exact"/>
              <w:jc w:val="left"/>
              <w:rPr>
                <w:kern w:val="0"/>
                <w:szCs w:val="21"/>
              </w:rPr>
            </w:pPr>
            <w:r>
              <w:rPr>
                <w:kern w:val="0"/>
                <w:szCs w:val="21"/>
              </w:rPr>
              <w:t>（</w:t>
            </w:r>
            <w:r>
              <w:rPr>
                <w:kern w:val="0"/>
                <w:szCs w:val="21"/>
              </w:rPr>
              <w:t>2</w:t>
            </w:r>
            <w:r>
              <w:rPr>
                <w:kern w:val="0"/>
                <w:szCs w:val="21"/>
              </w:rPr>
              <w:t>）树立团队协作精神；</w:t>
            </w:r>
          </w:p>
          <w:p w:rsidR="00D87961" w:rsidRDefault="00AA1585" w:rsidP="004B6E4E">
            <w:pPr>
              <w:widowControl/>
              <w:snapToGrid w:val="0"/>
              <w:spacing w:line="400" w:lineRule="exact"/>
              <w:jc w:val="left"/>
              <w:rPr>
                <w:kern w:val="0"/>
                <w:szCs w:val="21"/>
              </w:rPr>
            </w:pPr>
            <w:r>
              <w:rPr>
                <w:kern w:val="0"/>
                <w:szCs w:val="21"/>
              </w:rPr>
              <w:t>（</w:t>
            </w:r>
            <w:r>
              <w:rPr>
                <w:kern w:val="0"/>
                <w:szCs w:val="21"/>
              </w:rPr>
              <w:t>3</w:t>
            </w:r>
            <w:r>
              <w:rPr>
                <w:kern w:val="0"/>
                <w:szCs w:val="21"/>
              </w:rPr>
              <w:t>）具备分析问题、解决问题的能力；</w:t>
            </w:r>
          </w:p>
          <w:p w:rsidR="00D87961" w:rsidRDefault="00AA1585" w:rsidP="004B6E4E">
            <w:pPr>
              <w:widowControl/>
              <w:snapToGrid w:val="0"/>
              <w:spacing w:line="400" w:lineRule="exact"/>
              <w:jc w:val="left"/>
              <w:rPr>
                <w:kern w:val="0"/>
                <w:szCs w:val="21"/>
              </w:rPr>
            </w:pPr>
            <w:r>
              <w:rPr>
                <w:kern w:val="0"/>
                <w:szCs w:val="21"/>
              </w:rPr>
              <w:t>（</w:t>
            </w:r>
            <w:r>
              <w:rPr>
                <w:kern w:val="0"/>
                <w:szCs w:val="21"/>
              </w:rPr>
              <w:t>4</w:t>
            </w:r>
            <w:r>
              <w:rPr>
                <w:kern w:val="0"/>
                <w:szCs w:val="21"/>
              </w:rPr>
              <w:t>）树立勇于创新、敬业乐业的工作作风；</w:t>
            </w:r>
          </w:p>
          <w:p w:rsidR="00D87961" w:rsidRDefault="00AA1585" w:rsidP="004B6E4E">
            <w:pPr>
              <w:widowControl/>
              <w:snapToGrid w:val="0"/>
              <w:spacing w:line="400" w:lineRule="exact"/>
              <w:jc w:val="left"/>
              <w:rPr>
                <w:kern w:val="0"/>
                <w:szCs w:val="21"/>
              </w:rPr>
            </w:pPr>
            <w:r>
              <w:rPr>
                <w:kern w:val="0"/>
                <w:szCs w:val="21"/>
              </w:rPr>
              <w:t>（</w:t>
            </w:r>
            <w:r>
              <w:rPr>
                <w:kern w:val="0"/>
                <w:szCs w:val="21"/>
              </w:rPr>
              <w:t>5</w:t>
            </w:r>
            <w:r>
              <w:rPr>
                <w:kern w:val="0"/>
                <w:szCs w:val="21"/>
              </w:rPr>
              <w:t>）树立质量意识；</w:t>
            </w:r>
          </w:p>
          <w:p w:rsidR="00D87961" w:rsidRDefault="00AA1585" w:rsidP="004B6E4E">
            <w:pPr>
              <w:widowControl/>
              <w:snapToGrid w:val="0"/>
              <w:spacing w:line="400" w:lineRule="exact"/>
              <w:jc w:val="left"/>
              <w:rPr>
                <w:kern w:val="0"/>
                <w:szCs w:val="21"/>
              </w:rPr>
            </w:pPr>
            <w:r>
              <w:rPr>
                <w:kern w:val="0"/>
                <w:szCs w:val="21"/>
              </w:rPr>
              <w:t>（</w:t>
            </w:r>
            <w:r>
              <w:rPr>
                <w:kern w:val="0"/>
                <w:szCs w:val="21"/>
              </w:rPr>
              <w:t>6</w:t>
            </w:r>
            <w:r>
              <w:rPr>
                <w:kern w:val="0"/>
                <w:szCs w:val="21"/>
              </w:rPr>
              <w:t>）具有诚实、守信、坚韧不拔的性格；</w:t>
            </w:r>
          </w:p>
          <w:p w:rsidR="00D87961" w:rsidRDefault="00AA1585" w:rsidP="004B6E4E">
            <w:pPr>
              <w:widowControl/>
              <w:snapToGrid w:val="0"/>
              <w:spacing w:line="400" w:lineRule="exact"/>
              <w:jc w:val="left"/>
              <w:rPr>
                <w:kern w:val="0"/>
                <w:szCs w:val="21"/>
              </w:rPr>
            </w:pPr>
            <w:r>
              <w:rPr>
                <w:kern w:val="0"/>
                <w:szCs w:val="21"/>
              </w:rPr>
              <w:t>（</w:t>
            </w:r>
            <w:r>
              <w:rPr>
                <w:kern w:val="0"/>
                <w:szCs w:val="21"/>
              </w:rPr>
              <w:t>7</w:t>
            </w:r>
            <w:r>
              <w:rPr>
                <w:kern w:val="0"/>
                <w:szCs w:val="21"/>
              </w:rPr>
              <w:t>）具备自主、开放的学习能力</w:t>
            </w:r>
          </w:p>
        </w:tc>
      </w:tr>
      <w:tr w:rsidR="00D87961" w:rsidTr="002C5B1B">
        <w:trPr>
          <w:trHeight w:val="1964"/>
          <w:jc w:val="center"/>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2C5B1B">
            <w:pPr>
              <w:widowControl/>
              <w:adjustRightInd w:val="0"/>
              <w:snapToGrid w:val="0"/>
              <w:spacing w:line="360" w:lineRule="exact"/>
              <w:jc w:val="center"/>
              <w:rPr>
                <w:kern w:val="0"/>
                <w:szCs w:val="21"/>
              </w:rPr>
            </w:pPr>
            <w:r>
              <w:rPr>
                <w:kern w:val="0"/>
                <w:szCs w:val="21"/>
              </w:rPr>
              <w:t>主要</w:t>
            </w:r>
          </w:p>
          <w:p w:rsidR="00D87961" w:rsidRDefault="00AA1585" w:rsidP="002C5B1B">
            <w:pPr>
              <w:widowControl/>
              <w:adjustRightInd w:val="0"/>
              <w:snapToGrid w:val="0"/>
              <w:spacing w:line="360" w:lineRule="exact"/>
              <w:jc w:val="center"/>
              <w:rPr>
                <w:kern w:val="0"/>
                <w:szCs w:val="21"/>
              </w:rPr>
            </w:pPr>
            <w:r>
              <w:rPr>
                <w:kern w:val="0"/>
                <w:szCs w:val="21"/>
              </w:rPr>
              <w:t>教学</w:t>
            </w:r>
          </w:p>
          <w:p w:rsidR="00D87961" w:rsidRDefault="00AA1585" w:rsidP="002C5B1B">
            <w:pPr>
              <w:widowControl/>
              <w:adjustRightInd w:val="0"/>
              <w:snapToGrid w:val="0"/>
              <w:spacing w:line="360" w:lineRule="exact"/>
              <w:jc w:val="center"/>
              <w:rPr>
                <w:kern w:val="0"/>
                <w:szCs w:val="21"/>
              </w:rPr>
            </w:pPr>
            <w:r>
              <w:rPr>
                <w:kern w:val="0"/>
                <w:szCs w:val="21"/>
              </w:rPr>
              <w:t>内容</w:t>
            </w:r>
          </w:p>
        </w:tc>
        <w:tc>
          <w:tcPr>
            <w:tcW w:w="8511" w:type="dxa"/>
            <w:gridSpan w:val="6"/>
            <w:tcBorders>
              <w:top w:val="single" w:sz="4" w:space="0" w:color="auto"/>
              <w:left w:val="single" w:sz="4" w:space="0" w:color="auto"/>
              <w:bottom w:val="single" w:sz="4" w:space="0" w:color="auto"/>
              <w:right w:val="single" w:sz="4" w:space="0" w:color="auto"/>
            </w:tcBorders>
            <w:vAlign w:val="center"/>
          </w:tcPr>
          <w:p w:rsidR="00D87961" w:rsidRDefault="00AA1585" w:rsidP="004B6E4E">
            <w:pPr>
              <w:pStyle w:val="z"/>
              <w:snapToGrid w:val="0"/>
              <w:ind w:firstLineChars="0" w:firstLine="0"/>
              <w:rPr>
                <w:rFonts w:ascii="Times New Roman" w:hAnsi="Times New Roman"/>
                <w:kern w:val="0"/>
                <w:sz w:val="21"/>
                <w:szCs w:val="21"/>
              </w:rPr>
            </w:pPr>
            <w:r>
              <w:rPr>
                <w:rFonts w:ascii="Times New Roman" w:hAnsi="Times New Roman"/>
                <w:kern w:val="0"/>
                <w:sz w:val="21"/>
                <w:szCs w:val="21"/>
              </w:rPr>
              <w:t xml:space="preserve">    </w:t>
            </w:r>
            <w:r>
              <w:rPr>
                <w:rFonts w:ascii="Times New Roman" w:eastAsia="仿宋" w:hAnsi="Times New Roman"/>
                <w:kern w:val="0"/>
                <w:szCs w:val="21"/>
              </w:rPr>
              <w:t>通过本课程的学习，使学生了解我国现行的主要汽车保险类型、保险的原则、汽车保险条款、汽车承保、理赔、现场勘探的程序与方法、事故车辆损伤评定的依据。并通过分析大量的典型案例培养学生分析问题、解决问题的能力。</w:t>
            </w:r>
          </w:p>
        </w:tc>
      </w:tr>
      <w:tr w:rsidR="00D87961" w:rsidTr="009E566C">
        <w:trPr>
          <w:trHeight w:val="1797"/>
          <w:jc w:val="center"/>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2C5B1B">
            <w:pPr>
              <w:widowControl/>
              <w:adjustRightInd w:val="0"/>
              <w:snapToGrid w:val="0"/>
              <w:spacing w:line="360" w:lineRule="exact"/>
              <w:jc w:val="center"/>
              <w:rPr>
                <w:kern w:val="0"/>
                <w:szCs w:val="21"/>
              </w:rPr>
            </w:pPr>
            <w:r>
              <w:rPr>
                <w:kern w:val="0"/>
                <w:szCs w:val="21"/>
              </w:rPr>
              <w:t>教学</w:t>
            </w:r>
          </w:p>
          <w:p w:rsidR="00D87961" w:rsidRDefault="00AA1585" w:rsidP="002C5B1B">
            <w:pPr>
              <w:widowControl/>
              <w:adjustRightInd w:val="0"/>
              <w:snapToGrid w:val="0"/>
              <w:spacing w:line="360" w:lineRule="exact"/>
              <w:jc w:val="center"/>
              <w:rPr>
                <w:kern w:val="0"/>
                <w:szCs w:val="21"/>
              </w:rPr>
            </w:pPr>
            <w:r>
              <w:rPr>
                <w:kern w:val="0"/>
                <w:szCs w:val="21"/>
              </w:rPr>
              <w:t>方法</w:t>
            </w:r>
          </w:p>
          <w:p w:rsidR="00D87961" w:rsidRDefault="00AA1585" w:rsidP="002C5B1B">
            <w:pPr>
              <w:widowControl/>
              <w:adjustRightInd w:val="0"/>
              <w:snapToGrid w:val="0"/>
              <w:spacing w:line="36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1</w:t>
            </w:r>
            <w:r>
              <w:rPr>
                <w:kern w:val="0"/>
                <w:szCs w:val="21"/>
              </w:rPr>
              <w:t>．采用课堂教学结合小组讨论</w:t>
            </w:r>
            <w:r>
              <w:rPr>
                <w:kern w:val="0"/>
                <w:szCs w:val="21"/>
              </w:rPr>
              <w:t xml:space="preserve"> </w:t>
            </w:r>
            <w:r>
              <w:rPr>
                <w:kern w:val="0"/>
                <w:szCs w:val="21"/>
              </w:rPr>
              <w:t>。</w:t>
            </w:r>
          </w:p>
          <w:p w:rsidR="00D87961" w:rsidRDefault="00AA1585" w:rsidP="004B6E4E">
            <w:pPr>
              <w:widowControl/>
              <w:snapToGrid w:val="0"/>
              <w:spacing w:line="400" w:lineRule="exact"/>
              <w:jc w:val="left"/>
              <w:rPr>
                <w:kern w:val="0"/>
                <w:szCs w:val="21"/>
              </w:rPr>
            </w:pPr>
            <w:r>
              <w:rPr>
                <w:kern w:val="0"/>
                <w:szCs w:val="21"/>
              </w:rPr>
              <w:t xml:space="preserve">2. </w:t>
            </w:r>
            <w:r>
              <w:rPr>
                <w:kern w:val="0"/>
                <w:szCs w:val="21"/>
              </w:rPr>
              <w:t>结合理论知识，用案例分析教学法。</w:t>
            </w:r>
          </w:p>
          <w:p w:rsidR="00D87961" w:rsidRDefault="00AA1585" w:rsidP="004B6E4E">
            <w:pPr>
              <w:widowControl/>
              <w:snapToGrid w:val="0"/>
              <w:spacing w:line="400" w:lineRule="exact"/>
              <w:jc w:val="left"/>
              <w:rPr>
                <w:kern w:val="0"/>
                <w:szCs w:val="21"/>
              </w:rPr>
            </w:pPr>
            <w:r>
              <w:rPr>
                <w:kern w:val="0"/>
                <w:szCs w:val="21"/>
              </w:rPr>
              <w:t>3</w:t>
            </w:r>
            <w:r>
              <w:rPr>
                <w:kern w:val="0"/>
                <w:szCs w:val="21"/>
              </w:rPr>
              <w:t>．学生练习注重表达能力．沟通和协作能力的培养。</w:t>
            </w:r>
          </w:p>
        </w:tc>
      </w:tr>
      <w:tr w:rsidR="00D87961">
        <w:trPr>
          <w:trHeight w:val="1227"/>
          <w:jc w:val="center"/>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2C5B1B">
            <w:pPr>
              <w:widowControl/>
              <w:adjustRightInd w:val="0"/>
              <w:snapToGrid w:val="0"/>
              <w:spacing w:line="360" w:lineRule="exact"/>
              <w:jc w:val="center"/>
              <w:rPr>
                <w:kern w:val="0"/>
                <w:szCs w:val="21"/>
              </w:rPr>
            </w:pPr>
            <w:r>
              <w:rPr>
                <w:kern w:val="0"/>
                <w:szCs w:val="21"/>
              </w:rPr>
              <w:t>课程</w:t>
            </w:r>
          </w:p>
          <w:p w:rsidR="00D87961" w:rsidRDefault="00AA1585" w:rsidP="002C5B1B">
            <w:pPr>
              <w:widowControl/>
              <w:adjustRightInd w:val="0"/>
              <w:snapToGrid w:val="0"/>
              <w:spacing w:line="360" w:lineRule="exact"/>
              <w:jc w:val="center"/>
              <w:rPr>
                <w:kern w:val="0"/>
                <w:szCs w:val="21"/>
              </w:rPr>
            </w:pPr>
            <w:r>
              <w:rPr>
                <w:kern w:val="0"/>
                <w:szCs w:val="21"/>
              </w:rPr>
              <w:t>考核</w:t>
            </w:r>
          </w:p>
          <w:p w:rsidR="00D87961" w:rsidRDefault="00AA1585" w:rsidP="002C5B1B">
            <w:pPr>
              <w:widowControl/>
              <w:adjustRightInd w:val="0"/>
              <w:snapToGrid w:val="0"/>
              <w:spacing w:line="36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评价方式以学生自评为主，学生互评为辅，教师在评价过程中起引导调控作用。教师评价内容：要观察学生的学习过程，根据学生自我评价和小组评价情况，给出总体评价和改善意见。</w:t>
            </w:r>
          </w:p>
        </w:tc>
      </w:tr>
    </w:tbl>
    <w:p w:rsidR="00D87961" w:rsidRDefault="004B6E4E" w:rsidP="004B6E4E">
      <w:pPr>
        <w:pStyle w:val="3"/>
        <w:spacing w:line="400" w:lineRule="exact"/>
      </w:pPr>
      <w:bookmarkStart w:id="0" w:name="_Hlk16011176"/>
      <w:r>
        <w:rPr>
          <w:rFonts w:hint="eastAsia"/>
        </w:rPr>
        <w:lastRenderedPageBreak/>
        <w:t>4</w:t>
      </w:r>
      <w:r w:rsidR="00AA1585">
        <w:rPr>
          <w:rFonts w:hint="eastAsia"/>
        </w:rPr>
        <w:t xml:space="preserve">. </w:t>
      </w:r>
      <w:r w:rsidR="00AA1585">
        <w:rPr>
          <w:rFonts w:hint="eastAsia"/>
        </w:rPr>
        <w:t>二手车鉴定与评估课程描述</w:t>
      </w:r>
    </w:p>
    <w:tbl>
      <w:tblPr>
        <w:tblpPr w:leftFromText="180" w:rightFromText="180" w:vertAnchor="text" w:horzAnchor="page" w:tblpX="1460" w:tblpY="486"/>
        <w:tblOverlap w:val="neve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D87961">
        <w:trPr>
          <w:trHeight w:val="495"/>
        </w:trPr>
        <w:tc>
          <w:tcPr>
            <w:tcW w:w="2780" w:type="dxa"/>
            <w:gridSpan w:val="3"/>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课程名称</w:t>
            </w:r>
          </w:p>
        </w:tc>
        <w:tc>
          <w:tcPr>
            <w:tcW w:w="3316" w:type="dxa"/>
            <w:gridSpan w:val="2"/>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ind w:firstLine="33"/>
              <w:jc w:val="center"/>
              <w:rPr>
                <w:kern w:val="0"/>
                <w:szCs w:val="21"/>
              </w:rPr>
            </w:pPr>
            <w:r>
              <w:rPr>
                <w:bCs/>
                <w:szCs w:val="21"/>
              </w:rPr>
              <w:t>二手车鉴定与评估</w:t>
            </w:r>
          </w:p>
        </w:tc>
        <w:tc>
          <w:tcPr>
            <w:tcW w:w="135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课程代码</w:t>
            </w:r>
          </w:p>
        </w:tc>
        <w:tc>
          <w:tcPr>
            <w:tcW w:w="174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1</w:t>
            </w:r>
            <w:r w:rsidR="0027681F">
              <w:rPr>
                <w:rFonts w:hint="eastAsia"/>
                <w:kern w:val="0"/>
                <w:szCs w:val="21"/>
              </w:rPr>
              <w:t>9</w:t>
            </w:r>
            <w:r>
              <w:rPr>
                <w:kern w:val="0"/>
                <w:szCs w:val="21"/>
              </w:rPr>
              <w:t>3Q</w:t>
            </w:r>
            <w:r>
              <w:rPr>
                <w:rFonts w:hint="eastAsia"/>
                <w:kern w:val="0"/>
                <w:szCs w:val="21"/>
              </w:rPr>
              <w:t>F</w:t>
            </w:r>
            <w:r w:rsidR="00685CAD">
              <w:rPr>
                <w:rFonts w:hint="eastAsia"/>
                <w:kern w:val="0"/>
                <w:szCs w:val="21"/>
              </w:rPr>
              <w:t>1</w:t>
            </w:r>
            <w:r w:rsidR="00035C88">
              <w:rPr>
                <w:rFonts w:hint="eastAsia"/>
                <w:kern w:val="0"/>
                <w:szCs w:val="21"/>
              </w:rPr>
              <w:t>3</w:t>
            </w:r>
            <w:r>
              <w:rPr>
                <w:rFonts w:hint="eastAsia"/>
                <w:kern w:val="0"/>
                <w:szCs w:val="21"/>
              </w:rPr>
              <w:t>B</w:t>
            </w:r>
          </w:p>
        </w:tc>
      </w:tr>
      <w:tr w:rsidR="00D87961">
        <w:trPr>
          <w:trHeight w:val="495"/>
        </w:trPr>
        <w:tc>
          <w:tcPr>
            <w:tcW w:w="1755" w:type="dxa"/>
            <w:gridSpan w:val="2"/>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参考学分</w:t>
            </w:r>
          </w:p>
        </w:tc>
        <w:tc>
          <w:tcPr>
            <w:tcW w:w="102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4</w:t>
            </w:r>
          </w:p>
        </w:tc>
        <w:tc>
          <w:tcPr>
            <w:tcW w:w="1471"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参考课时</w:t>
            </w:r>
          </w:p>
        </w:tc>
        <w:tc>
          <w:tcPr>
            <w:tcW w:w="1845" w:type="dxa"/>
            <w:tcBorders>
              <w:top w:val="single" w:sz="4" w:space="0" w:color="auto"/>
              <w:left w:val="single" w:sz="4" w:space="0" w:color="auto"/>
              <w:bottom w:val="single" w:sz="4" w:space="0" w:color="auto"/>
              <w:right w:val="single" w:sz="4" w:space="0" w:color="auto"/>
            </w:tcBorders>
            <w:vAlign w:val="center"/>
          </w:tcPr>
          <w:p w:rsidR="00D87961" w:rsidRDefault="00492903" w:rsidP="004B6E4E">
            <w:pPr>
              <w:widowControl/>
              <w:adjustRightInd w:val="0"/>
              <w:snapToGrid w:val="0"/>
              <w:spacing w:line="400" w:lineRule="exact"/>
              <w:jc w:val="center"/>
              <w:rPr>
                <w:kern w:val="0"/>
                <w:szCs w:val="21"/>
              </w:rPr>
            </w:pPr>
            <w:r>
              <w:rPr>
                <w:rFonts w:hint="eastAsia"/>
                <w:kern w:val="0"/>
                <w:szCs w:val="21"/>
              </w:rPr>
              <w:t>72</w:t>
            </w:r>
            <w:r w:rsidR="00AA1585">
              <w:rPr>
                <w:rFonts w:hint="eastAsia"/>
                <w:kern w:val="0"/>
                <w:szCs w:val="21"/>
              </w:rPr>
              <w:t>课时</w:t>
            </w:r>
          </w:p>
        </w:tc>
        <w:tc>
          <w:tcPr>
            <w:tcW w:w="135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开课学期</w:t>
            </w:r>
          </w:p>
        </w:tc>
        <w:tc>
          <w:tcPr>
            <w:tcW w:w="174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rFonts w:hint="eastAsia"/>
                <w:kern w:val="0"/>
                <w:szCs w:val="21"/>
              </w:rPr>
              <w:t>第四学期</w:t>
            </w:r>
          </w:p>
        </w:tc>
      </w:tr>
      <w:tr w:rsidR="00D87961">
        <w:trPr>
          <w:trHeight w:val="1555"/>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课</w:t>
            </w:r>
          </w:p>
          <w:p w:rsidR="00D87961" w:rsidRDefault="00AA1585" w:rsidP="004B6E4E">
            <w:pPr>
              <w:widowControl/>
              <w:adjustRightInd w:val="0"/>
              <w:snapToGrid w:val="0"/>
              <w:spacing w:line="400" w:lineRule="exact"/>
              <w:jc w:val="center"/>
              <w:rPr>
                <w:kern w:val="0"/>
                <w:szCs w:val="21"/>
              </w:rPr>
            </w:pPr>
            <w:r>
              <w:rPr>
                <w:kern w:val="0"/>
                <w:szCs w:val="21"/>
              </w:rPr>
              <w:t>程</w:t>
            </w:r>
          </w:p>
          <w:p w:rsidR="00D87961" w:rsidRDefault="00AA1585" w:rsidP="004B6E4E">
            <w:pPr>
              <w:widowControl/>
              <w:adjustRightInd w:val="0"/>
              <w:snapToGrid w:val="0"/>
              <w:spacing w:line="400" w:lineRule="exact"/>
              <w:jc w:val="center"/>
              <w:rPr>
                <w:kern w:val="0"/>
                <w:szCs w:val="21"/>
              </w:rPr>
            </w:pPr>
            <w:r>
              <w:rPr>
                <w:kern w:val="0"/>
                <w:szCs w:val="21"/>
              </w:rPr>
              <w:t>目</w:t>
            </w:r>
          </w:p>
          <w:p w:rsidR="00D87961" w:rsidRDefault="00AA1585" w:rsidP="004B6E4E">
            <w:pPr>
              <w:widowControl/>
              <w:adjustRightInd w:val="0"/>
              <w:snapToGrid w:val="0"/>
              <w:spacing w:line="400" w:lineRule="exact"/>
              <w:jc w:val="center"/>
              <w:rPr>
                <w:kern w:val="0"/>
                <w:szCs w:val="21"/>
              </w:rPr>
            </w:pPr>
            <w:r>
              <w:rPr>
                <w:kern w:val="0"/>
                <w:szCs w:val="21"/>
              </w:rPr>
              <w:t>标</w:t>
            </w: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知识</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numPr>
                <w:ilvl w:val="0"/>
                <w:numId w:val="6"/>
              </w:numPr>
              <w:snapToGrid w:val="0"/>
              <w:spacing w:line="400" w:lineRule="exact"/>
              <w:jc w:val="left"/>
              <w:rPr>
                <w:kern w:val="0"/>
                <w:szCs w:val="21"/>
              </w:rPr>
            </w:pPr>
            <w:r>
              <w:rPr>
                <w:kern w:val="0"/>
                <w:szCs w:val="21"/>
              </w:rPr>
              <w:t>掌握二手车信息调查方法，了解二手车主要参数内容；</w:t>
            </w:r>
          </w:p>
          <w:p w:rsidR="00D87961" w:rsidRDefault="00AA1585" w:rsidP="004B6E4E">
            <w:pPr>
              <w:widowControl/>
              <w:numPr>
                <w:ilvl w:val="0"/>
                <w:numId w:val="6"/>
              </w:numPr>
              <w:snapToGrid w:val="0"/>
              <w:spacing w:line="400" w:lineRule="exact"/>
              <w:jc w:val="left"/>
              <w:rPr>
                <w:kern w:val="0"/>
                <w:szCs w:val="21"/>
              </w:rPr>
            </w:pPr>
            <w:r>
              <w:rPr>
                <w:kern w:val="0"/>
                <w:szCs w:val="21"/>
              </w:rPr>
              <w:t>熟悉二手车评估要求的相关知识；</w:t>
            </w:r>
            <w:r>
              <w:rPr>
                <w:kern w:val="0"/>
                <w:szCs w:val="21"/>
              </w:rPr>
              <w:t xml:space="preserve"> </w:t>
            </w:r>
          </w:p>
          <w:p w:rsidR="00D87961" w:rsidRDefault="00AA1585" w:rsidP="004B6E4E">
            <w:pPr>
              <w:widowControl/>
              <w:numPr>
                <w:ilvl w:val="0"/>
                <w:numId w:val="6"/>
              </w:numPr>
              <w:snapToGrid w:val="0"/>
              <w:spacing w:line="400" w:lineRule="exact"/>
              <w:jc w:val="left"/>
              <w:rPr>
                <w:kern w:val="0"/>
                <w:szCs w:val="21"/>
              </w:rPr>
            </w:pPr>
            <w:r>
              <w:rPr>
                <w:kern w:val="0"/>
                <w:szCs w:val="21"/>
              </w:rPr>
              <w:t>了解二手车外观检查的主要内容；</w:t>
            </w:r>
          </w:p>
          <w:p w:rsidR="00D87961" w:rsidRDefault="00AA1585" w:rsidP="004B6E4E">
            <w:pPr>
              <w:widowControl/>
              <w:numPr>
                <w:ilvl w:val="0"/>
                <w:numId w:val="6"/>
              </w:numPr>
              <w:snapToGrid w:val="0"/>
              <w:spacing w:line="400" w:lineRule="exact"/>
              <w:jc w:val="left"/>
              <w:rPr>
                <w:kern w:val="0"/>
                <w:szCs w:val="21"/>
              </w:rPr>
            </w:pPr>
            <w:r>
              <w:rPr>
                <w:kern w:val="0"/>
                <w:szCs w:val="21"/>
              </w:rPr>
              <w:t>熟悉二手车仪器检查的结构原理和使用要求；</w:t>
            </w:r>
          </w:p>
          <w:p w:rsidR="00D87961" w:rsidRDefault="00AA1585" w:rsidP="004B6E4E">
            <w:pPr>
              <w:widowControl/>
              <w:numPr>
                <w:ilvl w:val="0"/>
                <w:numId w:val="6"/>
              </w:numPr>
              <w:snapToGrid w:val="0"/>
              <w:spacing w:line="400" w:lineRule="exact"/>
              <w:jc w:val="left"/>
              <w:rPr>
                <w:kern w:val="0"/>
                <w:szCs w:val="21"/>
              </w:rPr>
            </w:pPr>
            <w:r>
              <w:rPr>
                <w:kern w:val="0"/>
                <w:szCs w:val="21"/>
              </w:rPr>
              <w:t>掌握二手车动态检查的特点。</w:t>
            </w:r>
          </w:p>
        </w:tc>
      </w:tr>
      <w:tr w:rsidR="00D87961">
        <w:trPr>
          <w:trHeight w:val="1377"/>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能力</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numPr>
                <w:ilvl w:val="0"/>
                <w:numId w:val="7"/>
              </w:numPr>
              <w:snapToGrid w:val="0"/>
              <w:spacing w:line="400" w:lineRule="exact"/>
              <w:jc w:val="left"/>
              <w:rPr>
                <w:kern w:val="0"/>
                <w:szCs w:val="21"/>
              </w:rPr>
            </w:pPr>
            <w:r>
              <w:rPr>
                <w:kern w:val="0"/>
                <w:szCs w:val="21"/>
              </w:rPr>
              <w:t>具有运用所学知识与技能鉴定估价和进行旧机动车交易的能力；</w:t>
            </w:r>
          </w:p>
          <w:p w:rsidR="00D87961" w:rsidRDefault="00AA1585" w:rsidP="004B6E4E">
            <w:pPr>
              <w:widowControl/>
              <w:numPr>
                <w:ilvl w:val="0"/>
                <w:numId w:val="7"/>
              </w:numPr>
              <w:snapToGrid w:val="0"/>
              <w:spacing w:line="400" w:lineRule="exact"/>
              <w:jc w:val="left"/>
              <w:rPr>
                <w:kern w:val="0"/>
                <w:szCs w:val="21"/>
              </w:rPr>
            </w:pPr>
            <w:r>
              <w:rPr>
                <w:kern w:val="0"/>
                <w:szCs w:val="21"/>
              </w:rPr>
              <w:t>具有自我学习新知识，适应汽车新技术发展变化的能力；</w:t>
            </w:r>
          </w:p>
          <w:p w:rsidR="00D87961" w:rsidRDefault="00AA1585" w:rsidP="004B6E4E">
            <w:pPr>
              <w:widowControl/>
              <w:numPr>
                <w:ilvl w:val="0"/>
                <w:numId w:val="7"/>
              </w:numPr>
              <w:snapToGrid w:val="0"/>
              <w:spacing w:line="400" w:lineRule="exact"/>
              <w:jc w:val="left"/>
              <w:rPr>
                <w:kern w:val="0"/>
                <w:szCs w:val="21"/>
              </w:rPr>
            </w:pPr>
            <w:r>
              <w:rPr>
                <w:kern w:val="0"/>
                <w:szCs w:val="21"/>
              </w:rPr>
              <w:t>识别和检验二手车手续及证件；</w:t>
            </w:r>
          </w:p>
          <w:p w:rsidR="00D87961" w:rsidRDefault="00AA1585" w:rsidP="004B6E4E">
            <w:pPr>
              <w:widowControl/>
              <w:numPr>
                <w:ilvl w:val="0"/>
                <w:numId w:val="7"/>
              </w:numPr>
              <w:snapToGrid w:val="0"/>
              <w:spacing w:line="400" w:lineRule="exact"/>
              <w:jc w:val="left"/>
              <w:rPr>
                <w:kern w:val="0"/>
                <w:szCs w:val="21"/>
              </w:rPr>
            </w:pPr>
            <w:r>
              <w:rPr>
                <w:kern w:val="0"/>
                <w:szCs w:val="21"/>
              </w:rPr>
              <w:t>对二手车价格进行估算和评价。</w:t>
            </w:r>
          </w:p>
        </w:tc>
      </w:tr>
      <w:tr w:rsidR="00D87961">
        <w:trPr>
          <w:trHeight w:val="2188"/>
        </w:trPr>
        <w:tc>
          <w:tcPr>
            <w:tcW w:w="675" w:type="dxa"/>
            <w:vMerge/>
            <w:tcBorders>
              <w:top w:val="single" w:sz="4" w:space="0" w:color="auto"/>
              <w:left w:val="single" w:sz="4" w:space="0" w:color="auto"/>
              <w:bottom w:val="single" w:sz="4" w:space="0" w:color="auto"/>
              <w:right w:val="single" w:sz="4" w:space="0" w:color="auto"/>
            </w:tcBorders>
            <w:vAlign w:val="center"/>
          </w:tcPr>
          <w:p w:rsidR="00D87961" w:rsidRDefault="00D87961" w:rsidP="004B6E4E">
            <w:pPr>
              <w:widowControl/>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A6734" w:rsidRDefault="00AA1585" w:rsidP="004B6E4E">
            <w:pPr>
              <w:widowControl/>
              <w:adjustRightInd w:val="0"/>
              <w:snapToGrid w:val="0"/>
              <w:spacing w:line="400" w:lineRule="exact"/>
              <w:jc w:val="center"/>
              <w:rPr>
                <w:kern w:val="0"/>
                <w:szCs w:val="21"/>
              </w:rPr>
            </w:pPr>
            <w:r>
              <w:rPr>
                <w:kern w:val="0"/>
                <w:szCs w:val="21"/>
              </w:rPr>
              <w:t>素质</w:t>
            </w:r>
          </w:p>
          <w:p w:rsidR="00D87961" w:rsidRDefault="00AA1585" w:rsidP="004B6E4E">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1</w:t>
            </w:r>
            <w:r>
              <w:rPr>
                <w:kern w:val="0"/>
                <w:szCs w:val="21"/>
              </w:rPr>
              <w:t>．表达沟通能力；</w:t>
            </w:r>
            <w:r>
              <w:rPr>
                <w:kern w:val="0"/>
                <w:szCs w:val="21"/>
              </w:rPr>
              <w:t xml:space="preserve"> </w:t>
            </w:r>
          </w:p>
          <w:p w:rsidR="00D87961" w:rsidRDefault="00AA1585" w:rsidP="004B6E4E">
            <w:pPr>
              <w:widowControl/>
              <w:numPr>
                <w:ilvl w:val="0"/>
                <w:numId w:val="8"/>
              </w:numPr>
              <w:snapToGrid w:val="0"/>
              <w:spacing w:line="400" w:lineRule="exact"/>
              <w:jc w:val="left"/>
              <w:rPr>
                <w:kern w:val="0"/>
                <w:szCs w:val="21"/>
              </w:rPr>
            </w:pPr>
            <w:r>
              <w:rPr>
                <w:kern w:val="0"/>
                <w:szCs w:val="21"/>
              </w:rPr>
              <w:t>团队协作能力；</w:t>
            </w:r>
            <w:r>
              <w:rPr>
                <w:kern w:val="0"/>
                <w:szCs w:val="21"/>
              </w:rPr>
              <w:t xml:space="preserve"> </w:t>
            </w:r>
          </w:p>
          <w:p w:rsidR="00D87961" w:rsidRDefault="00AA1585" w:rsidP="004B6E4E">
            <w:pPr>
              <w:widowControl/>
              <w:numPr>
                <w:ilvl w:val="0"/>
                <w:numId w:val="8"/>
              </w:numPr>
              <w:snapToGrid w:val="0"/>
              <w:spacing w:line="400" w:lineRule="exact"/>
              <w:jc w:val="left"/>
              <w:rPr>
                <w:kern w:val="0"/>
                <w:szCs w:val="21"/>
              </w:rPr>
            </w:pPr>
            <w:r>
              <w:rPr>
                <w:kern w:val="0"/>
                <w:szCs w:val="21"/>
              </w:rPr>
              <w:t>服从意识；</w:t>
            </w:r>
            <w:r>
              <w:rPr>
                <w:kern w:val="0"/>
                <w:szCs w:val="21"/>
              </w:rPr>
              <w:t xml:space="preserve"> </w:t>
            </w:r>
          </w:p>
          <w:p w:rsidR="00D87961" w:rsidRDefault="00AA1585" w:rsidP="004B6E4E">
            <w:pPr>
              <w:widowControl/>
              <w:numPr>
                <w:ilvl w:val="0"/>
                <w:numId w:val="8"/>
              </w:numPr>
              <w:snapToGrid w:val="0"/>
              <w:spacing w:line="400" w:lineRule="exact"/>
              <w:jc w:val="left"/>
              <w:rPr>
                <w:kern w:val="0"/>
                <w:szCs w:val="21"/>
              </w:rPr>
            </w:pPr>
            <w:r>
              <w:rPr>
                <w:kern w:val="0"/>
                <w:szCs w:val="21"/>
              </w:rPr>
              <w:t>自主学习能力；</w:t>
            </w:r>
            <w:r>
              <w:rPr>
                <w:kern w:val="0"/>
                <w:szCs w:val="21"/>
              </w:rPr>
              <w:t xml:space="preserve"> </w:t>
            </w:r>
          </w:p>
          <w:p w:rsidR="00D87961" w:rsidRDefault="00AA1585" w:rsidP="004B6E4E">
            <w:pPr>
              <w:widowControl/>
              <w:snapToGrid w:val="0"/>
              <w:spacing w:line="400" w:lineRule="exact"/>
              <w:jc w:val="left"/>
              <w:rPr>
                <w:kern w:val="0"/>
                <w:szCs w:val="21"/>
              </w:rPr>
            </w:pPr>
            <w:r>
              <w:rPr>
                <w:kern w:val="0"/>
                <w:szCs w:val="21"/>
              </w:rPr>
              <w:t>5</w:t>
            </w:r>
            <w:r>
              <w:rPr>
                <w:kern w:val="0"/>
                <w:szCs w:val="21"/>
              </w:rPr>
              <w:t>．独立思考能力。</w:t>
            </w:r>
          </w:p>
        </w:tc>
      </w:tr>
      <w:tr w:rsidR="00D87961">
        <w:trPr>
          <w:trHeight w:val="1273"/>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400" w:lineRule="exact"/>
              <w:jc w:val="center"/>
              <w:rPr>
                <w:kern w:val="0"/>
                <w:szCs w:val="21"/>
              </w:rPr>
            </w:pPr>
            <w:r>
              <w:rPr>
                <w:kern w:val="0"/>
                <w:szCs w:val="21"/>
              </w:rPr>
              <w:t>主要</w:t>
            </w:r>
          </w:p>
          <w:p w:rsidR="00D87961" w:rsidRDefault="00AA1585" w:rsidP="004B6E4E">
            <w:pPr>
              <w:widowControl/>
              <w:adjustRightInd w:val="0"/>
              <w:snapToGrid w:val="0"/>
              <w:spacing w:line="400" w:lineRule="exact"/>
              <w:jc w:val="center"/>
              <w:rPr>
                <w:kern w:val="0"/>
                <w:szCs w:val="21"/>
              </w:rPr>
            </w:pPr>
            <w:r>
              <w:rPr>
                <w:kern w:val="0"/>
                <w:szCs w:val="21"/>
              </w:rPr>
              <w:t>教学</w:t>
            </w:r>
          </w:p>
          <w:p w:rsidR="00D87961" w:rsidRDefault="00AA1585" w:rsidP="004B6E4E">
            <w:pPr>
              <w:widowControl/>
              <w:adjustRightInd w:val="0"/>
              <w:snapToGrid w:val="0"/>
              <w:spacing w:line="400" w:lineRule="exact"/>
              <w:jc w:val="center"/>
              <w:rPr>
                <w:kern w:val="0"/>
                <w:szCs w:val="21"/>
              </w:rPr>
            </w:pPr>
            <w:r>
              <w:rPr>
                <w:kern w:val="0"/>
                <w:szCs w:val="21"/>
              </w:rPr>
              <w:t>内容</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left"/>
              <w:rPr>
                <w:kern w:val="0"/>
                <w:szCs w:val="21"/>
              </w:rPr>
            </w:pPr>
            <w:r>
              <w:rPr>
                <w:kern w:val="0"/>
                <w:szCs w:val="21"/>
              </w:rPr>
              <w:t xml:space="preserve">   </w:t>
            </w:r>
            <w:r>
              <w:rPr>
                <w:kern w:val="0"/>
                <w:szCs w:val="21"/>
              </w:rPr>
              <w:t>通过本门课的学习，让学生能够认识二手车市场、了解二手车交易流程；能够独立的对二手车交易车辆进行估价、办理更名落籍等手续；能够了解把握国家的二手车鉴定、评估、交易的相关法规，适应规范的市场秩序。在教学设计中强调既能提高学生领悟、灵活运</w:t>
            </w:r>
            <w:r>
              <w:rPr>
                <w:kern w:val="0"/>
                <w:szCs w:val="21"/>
              </w:rPr>
              <w:t xml:space="preserve"> </w:t>
            </w:r>
            <w:r>
              <w:rPr>
                <w:kern w:val="0"/>
                <w:szCs w:val="21"/>
              </w:rPr>
              <w:t>用汽车检测、维修等知识，又能够在专业课学习后，得到综合提高、深化吸收的益处。</w:t>
            </w:r>
          </w:p>
        </w:tc>
      </w:tr>
      <w:tr w:rsidR="00D87961">
        <w:trPr>
          <w:trHeight w:val="1043"/>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340" w:lineRule="exact"/>
              <w:jc w:val="center"/>
              <w:rPr>
                <w:kern w:val="0"/>
                <w:szCs w:val="21"/>
              </w:rPr>
            </w:pPr>
            <w:r>
              <w:rPr>
                <w:kern w:val="0"/>
                <w:szCs w:val="21"/>
              </w:rPr>
              <w:t>教学</w:t>
            </w:r>
          </w:p>
          <w:p w:rsidR="00D87961" w:rsidRDefault="00AA1585" w:rsidP="004B6E4E">
            <w:pPr>
              <w:widowControl/>
              <w:adjustRightInd w:val="0"/>
              <w:snapToGrid w:val="0"/>
              <w:spacing w:line="340" w:lineRule="exact"/>
              <w:jc w:val="center"/>
              <w:rPr>
                <w:kern w:val="0"/>
                <w:szCs w:val="21"/>
              </w:rPr>
            </w:pPr>
            <w:r>
              <w:rPr>
                <w:kern w:val="0"/>
                <w:szCs w:val="21"/>
              </w:rPr>
              <w:t>方法</w:t>
            </w:r>
          </w:p>
          <w:p w:rsidR="00D87961" w:rsidRDefault="00AA1585" w:rsidP="004B6E4E">
            <w:pPr>
              <w:widowControl/>
              <w:adjustRightInd w:val="0"/>
              <w:snapToGrid w:val="0"/>
              <w:spacing w:line="34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AA1585" w:rsidP="004B6E4E">
            <w:pPr>
              <w:widowControl/>
              <w:adjustRightInd w:val="0"/>
              <w:snapToGrid w:val="0"/>
              <w:spacing w:line="400" w:lineRule="exact"/>
              <w:jc w:val="left"/>
              <w:rPr>
                <w:kern w:val="0"/>
                <w:szCs w:val="21"/>
              </w:rPr>
            </w:pPr>
            <w:r>
              <w:rPr>
                <w:kern w:val="0"/>
                <w:szCs w:val="21"/>
              </w:rPr>
              <w:t xml:space="preserve">   </w:t>
            </w:r>
            <w:r>
              <w:rPr>
                <w:kern w:val="0"/>
                <w:szCs w:val="21"/>
              </w:rPr>
              <w:t>本课程采用多种教学组织方式、教学方法和手段相结合，突出重点，解决难点；教学内容理论联系实际，融知识传授、能力培养于一体。对于课程的重点内容，采用课内教学、课外教学和学生自学相结合的方式，引导学生进行探究性学习，注重培养学生的学习能力和探索精神。对于课程的难点，则采用灵活多样的教学方法并借助现代化的教学手段，帮助学生理解和掌握。</w:t>
            </w:r>
          </w:p>
        </w:tc>
      </w:tr>
      <w:tr w:rsidR="00D87961" w:rsidTr="004B6E4E">
        <w:trPr>
          <w:trHeight w:val="1824"/>
        </w:trPr>
        <w:tc>
          <w:tcPr>
            <w:tcW w:w="675"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adjustRightInd w:val="0"/>
              <w:snapToGrid w:val="0"/>
              <w:spacing w:line="340" w:lineRule="exact"/>
              <w:jc w:val="center"/>
              <w:rPr>
                <w:kern w:val="0"/>
                <w:szCs w:val="21"/>
              </w:rPr>
            </w:pPr>
            <w:r>
              <w:rPr>
                <w:kern w:val="0"/>
                <w:szCs w:val="21"/>
              </w:rPr>
              <w:lastRenderedPageBreak/>
              <w:t>课程</w:t>
            </w:r>
          </w:p>
          <w:p w:rsidR="00D87961" w:rsidRDefault="00AA1585" w:rsidP="004B6E4E">
            <w:pPr>
              <w:widowControl/>
              <w:adjustRightInd w:val="0"/>
              <w:snapToGrid w:val="0"/>
              <w:spacing w:line="340" w:lineRule="exact"/>
              <w:jc w:val="center"/>
              <w:rPr>
                <w:kern w:val="0"/>
                <w:szCs w:val="21"/>
              </w:rPr>
            </w:pPr>
            <w:r>
              <w:rPr>
                <w:kern w:val="0"/>
                <w:szCs w:val="21"/>
              </w:rPr>
              <w:t>考核</w:t>
            </w:r>
          </w:p>
          <w:p w:rsidR="00D87961" w:rsidRDefault="00AA1585" w:rsidP="004B6E4E">
            <w:pPr>
              <w:widowControl/>
              <w:adjustRightInd w:val="0"/>
              <w:snapToGrid w:val="0"/>
              <w:spacing w:line="34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p w:rsidR="00D87961" w:rsidRDefault="00AA1585" w:rsidP="004B6E4E">
            <w:pPr>
              <w:widowControl/>
              <w:adjustRightInd w:val="0"/>
              <w:snapToGrid w:val="0"/>
              <w:spacing w:line="400" w:lineRule="exact"/>
              <w:jc w:val="left"/>
              <w:rPr>
                <w:kern w:val="0"/>
                <w:szCs w:val="21"/>
              </w:rPr>
            </w:pPr>
            <w:r>
              <w:rPr>
                <w:kern w:val="0"/>
                <w:szCs w:val="21"/>
              </w:rPr>
              <w:t xml:space="preserve">      </w:t>
            </w:r>
            <w:r>
              <w:rPr>
                <w:kern w:val="0"/>
                <w:szCs w:val="21"/>
              </w:rPr>
              <w:t>课程考核依据学校为辅、企业为主的原则。邀请企业参与的第三方评价方式，科学、合理地检验课程实施效果。通过学生在课程结束后，独立参与企业二手车评估的整个环节来进行能力与素质的考核（学生在学习结束到</w:t>
            </w:r>
            <w:r>
              <w:rPr>
                <w:kern w:val="0"/>
                <w:szCs w:val="21"/>
              </w:rPr>
              <w:t>“</w:t>
            </w:r>
            <w:r>
              <w:rPr>
                <w:kern w:val="0"/>
                <w:szCs w:val="21"/>
              </w:rPr>
              <w:t>合肥二手车交易中心</w:t>
            </w:r>
            <w:r>
              <w:rPr>
                <w:kern w:val="0"/>
                <w:szCs w:val="21"/>
              </w:rPr>
              <w:t>”</w:t>
            </w:r>
            <w:r>
              <w:rPr>
                <w:kern w:val="0"/>
                <w:szCs w:val="21"/>
              </w:rPr>
              <w:t>独立完成完整的二手车鉴定、评估报告）。</w:t>
            </w:r>
          </w:p>
        </w:tc>
      </w:tr>
    </w:tbl>
    <w:bookmarkEnd w:id="0"/>
    <w:p w:rsidR="002C5B1B" w:rsidRDefault="002C5B1B" w:rsidP="002C5B1B">
      <w:pPr>
        <w:pStyle w:val="3"/>
        <w:spacing w:line="400" w:lineRule="exact"/>
      </w:pPr>
      <w:r>
        <w:rPr>
          <w:rFonts w:hint="eastAsia"/>
        </w:rPr>
        <w:t xml:space="preserve">5. </w:t>
      </w:r>
      <w:r>
        <w:rPr>
          <w:rFonts w:hint="eastAsia"/>
        </w:rPr>
        <w:t>汽车美容与养护课程描述</w:t>
      </w:r>
    </w:p>
    <w:tbl>
      <w:tblPr>
        <w:tblpPr w:leftFromText="180" w:rightFromText="180" w:vertAnchor="text" w:horzAnchor="page" w:tblpX="1460" w:tblpY="486"/>
        <w:tblOverlap w:val="neve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80"/>
        <w:gridCol w:w="1025"/>
        <w:gridCol w:w="1471"/>
        <w:gridCol w:w="1845"/>
        <w:gridCol w:w="1350"/>
        <w:gridCol w:w="1740"/>
      </w:tblGrid>
      <w:tr w:rsidR="002C5B1B" w:rsidTr="0077081B">
        <w:trPr>
          <w:trHeight w:val="495"/>
        </w:trPr>
        <w:tc>
          <w:tcPr>
            <w:tcW w:w="2780" w:type="dxa"/>
            <w:gridSpan w:val="3"/>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课程名称</w:t>
            </w:r>
          </w:p>
        </w:tc>
        <w:tc>
          <w:tcPr>
            <w:tcW w:w="3316" w:type="dxa"/>
            <w:gridSpan w:val="2"/>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ind w:firstLine="33"/>
              <w:jc w:val="center"/>
              <w:rPr>
                <w:kern w:val="0"/>
                <w:szCs w:val="21"/>
              </w:rPr>
            </w:pPr>
            <w:r w:rsidRPr="009E566C">
              <w:rPr>
                <w:rFonts w:hint="eastAsia"/>
                <w:kern w:val="0"/>
                <w:szCs w:val="21"/>
              </w:rPr>
              <w:t>汽车美容</w:t>
            </w:r>
          </w:p>
        </w:tc>
        <w:tc>
          <w:tcPr>
            <w:tcW w:w="1350"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课程代码</w:t>
            </w:r>
          </w:p>
        </w:tc>
        <w:tc>
          <w:tcPr>
            <w:tcW w:w="1740"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1</w:t>
            </w:r>
            <w:r>
              <w:rPr>
                <w:rFonts w:hint="eastAsia"/>
                <w:kern w:val="0"/>
                <w:szCs w:val="21"/>
              </w:rPr>
              <w:t>9</w:t>
            </w:r>
            <w:r>
              <w:rPr>
                <w:kern w:val="0"/>
                <w:szCs w:val="21"/>
              </w:rPr>
              <w:t>3Q</w:t>
            </w:r>
            <w:r>
              <w:rPr>
                <w:rFonts w:hint="eastAsia"/>
                <w:kern w:val="0"/>
                <w:szCs w:val="21"/>
              </w:rPr>
              <w:t>F12B</w:t>
            </w:r>
          </w:p>
        </w:tc>
      </w:tr>
      <w:tr w:rsidR="002C5B1B" w:rsidTr="0077081B">
        <w:trPr>
          <w:trHeight w:val="495"/>
        </w:trPr>
        <w:tc>
          <w:tcPr>
            <w:tcW w:w="1755" w:type="dxa"/>
            <w:gridSpan w:val="2"/>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参考学分</w:t>
            </w:r>
          </w:p>
        </w:tc>
        <w:tc>
          <w:tcPr>
            <w:tcW w:w="1025"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4</w:t>
            </w:r>
          </w:p>
        </w:tc>
        <w:tc>
          <w:tcPr>
            <w:tcW w:w="1471"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参考课时</w:t>
            </w:r>
          </w:p>
        </w:tc>
        <w:tc>
          <w:tcPr>
            <w:tcW w:w="1845"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rFonts w:hint="eastAsia"/>
                <w:kern w:val="0"/>
                <w:szCs w:val="21"/>
              </w:rPr>
              <w:t>72</w:t>
            </w:r>
            <w:r>
              <w:rPr>
                <w:rFonts w:hint="eastAsia"/>
                <w:kern w:val="0"/>
                <w:szCs w:val="21"/>
              </w:rPr>
              <w:t>课时</w:t>
            </w:r>
          </w:p>
        </w:tc>
        <w:tc>
          <w:tcPr>
            <w:tcW w:w="1350"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开课学期</w:t>
            </w:r>
          </w:p>
        </w:tc>
        <w:tc>
          <w:tcPr>
            <w:tcW w:w="1740"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rFonts w:hint="eastAsia"/>
                <w:kern w:val="0"/>
                <w:szCs w:val="21"/>
              </w:rPr>
              <w:t>第三学期</w:t>
            </w:r>
          </w:p>
        </w:tc>
      </w:tr>
      <w:tr w:rsidR="002C5B1B" w:rsidTr="002C5B1B">
        <w:trPr>
          <w:trHeight w:val="1250"/>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课</w:t>
            </w:r>
          </w:p>
          <w:p w:rsidR="002C5B1B" w:rsidRDefault="002C5B1B" w:rsidP="0077081B">
            <w:pPr>
              <w:widowControl/>
              <w:adjustRightInd w:val="0"/>
              <w:snapToGrid w:val="0"/>
              <w:spacing w:line="400" w:lineRule="exact"/>
              <w:jc w:val="center"/>
              <w:rPr>
                <w:kern w:val="0"/>
                <w:szCs w:val="21"/>
              </w:rPr>
            </w:pPr>
            <w:r>
              <w:rPr>
                <w:kern w:val="0"/>
                <w:szCs w:val="21"/>
              </w:rPr>
              <w:t>程</w:t>
            </w:r>
          </w:p>
          <w:p w:rsidR="002C5B1B" w:rsidRDefault="002C5B1B" w:rsidP="0077081B">
            <w:pPr>
              <w:widowControl/>
              <w:adjustRightInd w:val="0"/>
              <w:snapToGrid w:val="0"/>
              <w:spacing w:line="400" w:lineRule="exact"/>
              <w:jc w:val="center"/>
              <w:rPr>
                <w:kern w:val="0"/>
                <w:szCs w:val="21"/>
              </w:rPr>
            </w:pPr>
            <w:r>
              <w:rPr>
                <w:kern w:val="0"/>
                <w:szCs w:val="21"/>
              </w:rPr>
              <w:t>目</w:t>
            </w:r>
          </w:p>
          <w:p w:rsidR="002C5B1B" w:rsidRDefault="002C5B1B" w:rsidP="0077081B">
            <w:pPr>
              <w:widowControl/>
              <w:adjustRightInd w:val="0"/>
              <w:snapToGrid w:val="0"/>
              <w:spacing w:line="400" w:lineRule="exact"/>
              <w:jc w:val="center"/>
              <w:rPr>
                <w:kern w:val="0"/>
                <w:szCs w:val="21"/>
              </w:rPr>
            </w:pPr>
            <w:r>
              <w:rPr>
                <w:kern w:val="0"/>
                <w:szCs w:val="21"/>
              </w:rPr>
              <w:t>标</w:t>
            </w:r>
          </w:p>
        </w:tc>
        <w:tc>
          <w:tcPr>
            <w:tcW w:w="1080"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知识</w:t>
            </w:r>
          </w:p>
          <w:p w:rsidR="002C5B1B" w:rsidRDefault="002C5B1B" w:rsidP="0077081B">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9E566C" w:rsidRPr="009E566C" w:rsidRDefault="009E566C" w:rsidP="009E566C">
            <w:pPr>
              <w:jc w:val="left"/>
              <w:rPr>
                <w:kern w:val="0"/>
                <w:szCs w:val="21"/>
              </w:rPr>
            </w:pPr>
            <w:r w:rsidRPr="009E566C">
              <w:rPr>
                <w:rFonts w:hint="eastAsia"/>
                <w:kern w:val="0"/>
                <w:szCs w:val="21"/>
              </w:rPr>
              <w:t>1</w:t>
            </w:r>
            <w:r w:rsidRPr="009E566C">
              <w:rPr>
                <w:rFonts w:hint="eastAsia"/>
                <w:kern w:val="0"/>
                <w:szCs w:val="21"/>
              </w:rPr>
              <w:t>．美容的基础</w:t>
            </w:r>
          </w:p>
          <w:p w:rsidR="009E566C" w:rsidRPr="009E566C" w:rsidRDefault="009E566C" w:rsidP="009E566C">
            <w:pPr>
              <w:jc w:val="left"/>
              <w:rPr>
                <w:kern w:val="0"/>
                <w:szCs w:val="21"/>
              </w:rPr>
            </w:pPr>
            <w:r w:rsidRPr="009E566C">
              <w:rPr>
                <w:rFonts w:hint="eastAsia"/>
                <w:kern w:val="0"/>
                <w:szCs w:val="21"/>
              </w:rPr>
              <w:t>2</w:t>
            </w:r>
            <w:r w:rsidRPr="009E566C">
              <w:rPr>
                <w:rFonts w:hint="eastAsia"/>
                <w:kern w:val="0"/>
                <w:szCs w:val="21"/>
              </w:rPr>
              <w:t>．汽车美容的护理设备和护理用品的分类以及用法</w:t>
            </w:r>
          </w:p>
          <w:p w:rsidR="009E566C" w:rsidRPr="009E566C" w:rsidRDefault="009E566C" w:rsidP="009E566C">
            <w:pPr>
              <w:jc w:val="left"/>
              <w:rPr>
                <w:kern w:val="0"/>
                <w:szCs w:val="21"/>
              </w:rPr>
            </w:pPr>
            <w:r w:rsidRPr="009E566C">
              <w:rPr>
                <w:rFonts w:hint="eastAsia"/>
                <w:kern w:val="0"/>
                <w:szCs w:val="21"/>
              </w:rPr>
              <w:t>3</w:t>
            </w:r>
            <w:r w:rsidRPr="009E566C">
              <w:rPr>
                <w:rFonts w:hint="eastAsia"/>
                <w:kern w:val="0"/>
                <w:szCs w:val="21"/>
              </w:rPr>
              <w:t>．正确识别及使用汽车美容与装饰常用工具</w:t>
            </w:r>
          </w:p>
          <w:p w:rsidR="002C5B1B" w:rsidRPr="009E566C" w:rsidRDefault="009E566C" w:rsidP="009E566C">
            <w:pPr>
              <w:rPr>
                <w:kern w:val="0"/>
                <w:szCs w:val="21"/>
              </w:rPr>
            </w:pPr>
            <w:r w:rsidRPr="009E566C">
              <w:rPr>
                <w:rFonts w:hint="eastAsia"/>
                <w:kern w:val="0"/>
                <w:szCs w:val="21"/>
              </w:rPr>
              <w:t>4</w:t>
            </w:r>
            <w:r w:rsidRPr="009E566C">
              <w:rPr>
                <w:rFonts w:hint="eastAsia"/>
                <w:kern w:val="0"/>
                <w:szCs w:val="21"/>
              </w:rPr>
              <w:t>．美容与装饰操作的基本技能</w:t>
            </w:r>
          </w:p>
        </w:tc>
      </w:tr>
      <w:tr w:rsidR="002C5B1B" w:rsidTr="009E566C">
        <w:trPr>
          <w:trHeight w:val="1268"/>
        </w:trPr>
        <w:tc>
          <w:tcPr>
            <w:tcW w:w="675" w:type="dxa"/>
            <w:vMerge/>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能力</w:t>
            </w:r>
          </w:p>
          <w:p w:rsidR="002C5B1B" w:rsidRDefault="002C5B1B" w:rsidP="0077081B">
            <w:pPr>
              <w:widowControl/>
              <w:adjustRightInd w:val="0"/>
              <w:snapToGrid w:val="0"/>
              <w:spacing w:line="400" w:lineRule="exact"/>
              <w:jc w:val="center"/>
              <w:rPr>
                <w:kern w:val="0"/>
                <w:szCs w:val="21"/>
              </w:rPr>
            </w:pPr>
            <w:r>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2C5B1B" w:rsidRPr="009E566C" w:rsidRDefault="002C5B1B" w:rsidP="009E566C">
            <w:pPr>
              <w:pStyle w:val="a8"/>
              <w:widowControl/>
              <w:numPr>
                <w:ilvl w:val="0"/>
                <w:numId w:val="17"/>
              </w:numPr>
              <w:snapToGrid w:val="0"/>
              <w:spacing w:line="400" w:lineRule="exact"/>
              <w:ind w:firstLineChars="0"/>
              <w:jc w:val="left"/>
              <w:rPr>
                <w:kern w:val="0"/>
                <w:szCs w:val="21"/>
              </w:rPr>
            </w:pPr>
            <w:r w:rsidRPr="009E566C">
              <w:rPr>
                <w:rFonts w:hint="eastAsia"/>
                <w:kern w:val="0"/>
                <w:szCs w:val="21"/>
              </w:rPr>
              <w:t>基本掌握汽车内外部装饰的基本内容与操作技能。</w:t>
            </w:r>
          </w:p>
          <w:p w:rsidR="002C5B1B" w:rsidRPr="009E566C" w:rsidRDefault="002C5B1B" w:rsidP="009E566C">
            <w:pPr>
              <w:pStyle w:val="a8"/>
              <w:widowControl/>
              <w:numPr>
                <w:ilvl w:val="0"/>
                <w:numId w:val="17"/>
              </w:numPr>
              <w:snapToGrid w:val="0"/>
              <w:spacing w:line="400" w:lineRule="exact"/>
              <w:ind w:firstLineChars="0"/>
              <w:jc w:val="left"/>
              <w:rPr>
                <w:kern w:val="0"/>
                <w:szCs w:val="21"/>
              </w:rPr>
            </w:pPr>
            <w:r w:rsidRPr="009E566C">
              <w:rPr>
                <w:rFonts w:hint="eastAsia"/>
                <w:kern w:val="0"/>
                <w:szCs w:val="21"/>
              </w:rPr>
              <w:t>熟悉汽车清洗设备、工具的操作方法。</w:t>
            </w:r>
          </w:p>
          <w:p w:rsidR="009E566C" w:rsidRPr="009E566C" w:rsidRDefault="002C5B1B" w:rsidP="009E566C">
            <w:pPr>
              <w:pStyle w:val="a8"/>
              <w:widowControl/>
              <w:numPr>
                <w:ilvl w:val="0"/>
                <w:numId w:val="17"/>
              </w:numPr>
              <w:snapToGrid w:val="0"/>
              <w:spacing w:line="400" w:lineRule="exact"/>
              <w:ind w:firstLineChars="0"/>
              <w:jc w:val="left"/>
              <w:rPr>
                <w:kern w:val="0"/>
                <w:szCs w:val="21"/>
              </w:rPr>
            </w:pPr>
            <w:r w:rsidRPr="009E566C">
              <w:rPr>
                <w:rFonts w:hint="eastAsia"/>
                <w:kern w:val="0"/>
                <w:szCs w:val="21"/>
              </w:rPr>
              <w:t>基本掌握汽车美容护理的基本知识与操作技能。</w:t>
            </w:r>
          </w:p>
          <w:p w:rsidR="002C5B1B" w:rsidRPr="009E566C" w:rsidRDefault="002C5B1B" w:rsidP="009E566C">
            <w:pPr>
              <w:pStyle w:val="a8"/>
              <w:widowControl/>
              <w:numPr>
                <w:ilvl w:val="0"/>
                <w:numId w:val="17"/>
              </w:numPr>
              <w:snapToGrid w:val="0"/>
              <w:spacing w:line="400" w:lineRule="exact"/>
              <w:ind w:firstLineChars="0"/>
              <w:jc w:val="left"/>
              <w:rPr>
                <w:kern w:val="0"/>
                <w:szCs w:val="21"/>
              </w:rPr>
            </w:pPr>
            <w:r w:rsidRPr="009E566C">
              <w:rPr>
                <w:rFonts w:hint="eastAsia"/>
                <w:kern w:val="0"/>
                <w:szCs w:val="21"/>
              </w:rPr>
              <w:t>对汽车美容与护理操作应符合安全操作规程。</w:t>
            </w:r>
          </w:p>
        </w:tc>
      </w:tr>
      <w:tr w:rsidR="002C5B1B" w:rsidTr="0077081B">
        <w:trPr>
          <w:trHeight w:val="2188"/>
        </w:trPr>
        <w:tc>
          <w:tcPr>
            <w:tcW w:w="675" w:type="dxa"/>
            <w:vMerge/>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spacing w:line="400" w:lineRule="exact"/>
              <w:jc w:val="left"/>
              <w:rPr>
                <w:kern w:val="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2C5B1B" w:rsidRPr="009E566C" w:rsidRDefault="002C5B1B" w:rsidP="009E566C">
            <w:pPr>
              <w:widowControl/>
              <w:adjustRightInd w:val="0"/>
              <w:snapToGrid w:val="0"/>
              <w:spacing w:line="400" w:lineRule="exact"/>
              <w:jc w:val="center"/>
              <w:rPr>
                <w:kern w:val="0"/>
                <w:szCs w:val="21"/>
              </w:rPr>
            </w:pPr>
            <w:r w:rsidRPr="009E566C">
              <w:rPr>
                <w:kern w:val="0"/>
                <w:szCs w:val="21"/>
              </w:rPr>
              <w:t>素质</w:t>
            </w:r>
          </w:p>
          <w:p w:rsidR="002C5B1B" w:rsidRPr="009E566C" w:rsidRDefault="002C5B1B" w:rsidP="009E566C">
            <w:pPr>
              <w:widowControl/>
              <w:adjustRightInd w:val="0"/>
              <w:snapToGrid w:val="0"/>
              <w:spacing w:line="400" w:lineRule="exact"/>
              <w:jc w:val="center"/>
              <w:rPr>
                <w:kern w:val="0"/>
                <w:szCs w:val="21"/>
              </w:rPr>
            </w:pPr>
            <w:r w:rsidRPr="009E566C">
              <w:rPr>
                <w:kern w:val="0"/>
                <w:szCs w:val="21"/>
              </w:rPr>
              <w:t>目标</w:t>
            </w:r>
          </w:p>
        </w:tc>
        <w:tc>
          <w:tcPr>
            <w:tcW w:w="7431" w:type="dxa"/>
            <w:gridSpan w:val="5"/>
            <w:tcBorders>
              <w:top w:val="single" w:sz="4" w:space="0" w:color="auto"/>
              <w:left w:val="single" w:sz="4" w:space="0" w:color="auto"/>
              <w:bottom w:val="single" w:sz="4" w:space="0" w:color="auto"/>
              <w:right w:val="single" w:sz="4" w:space="0" w:color="auto"/>
            </w:tcBorders>
          </w:tcPr>
          <w:p w:rsidR="002C5B1B" w:rsidRPr="009E566C" w:rsidRDefault="002C5B1B" w:rsidP="009E566C">
            <w:pPr>
              <w:pStyle w:val="a8"/>
              <w:widowControl/>
              <w:numPr>
                <w:ilvl w:val="0"/>
                <w:numId w:val="18"/>
              </w:numPr>
              <w:snapToGrid w:val="0"/>
              <w:spacing w:line="400" w:lineRule="exact"/>
              <w:ind w:firstLineChars="0"/>
              <w:jc w:val="left"/>
              <w:rPr>
                <w:kern w:val="0"/>
                <w:szCs w:val="21"/>
              </w:rPr>
            </w:pPr>
            <w:r w:rsidRPr="009E566C">
              <w:rPr>
                <w:kern w:val="0"/>
                <w:szCs w:val="21"/>
              </w:rPr>
              <w:t>表达沟通能力；</w:t>
            </w:r>
            <w:r w:rsidRPr="009E566C">
              <w:rPr>
                <w:kern w:val="0"/>
                <w:szCs w:val="21"/>
              </w:rPr>
              <w:t xml:space="preserve"> </w:t>
            </w:r>
          </w:p>
          <w:p w:rsidR="002C5B1B" w:rsidRPr="009E566C" w:rsidRDefault="002C5B1B" w:rsidP="009E566C">
            <w:pPr>
              <w:pStyle w:val="a8"/>
              <w:widowControl/>
              <w:numPr>
                <w:ilvl w:val="0"/>
                <w:numId w:val="18"/>
              </w:numPr>
              <w:snapToGrid w:val="0"/>
              <w:spacing w:line="400" w:lineRule="exact"/>
              <w:ind w:firstLineChars="0"/>
              <w:jc w:val="left"/>
              <w:rPr>
                <w:kern w:val="0"/>
                <w:szCs w:val="21"/>
              </w:rPr>
            </w:pPr>
            <w:r w:rsidRPr="009E566C">
              <w:rPr>
                <w:kern w:val="0"/>
                <w:szCs w:val="21"/>
              </w:rPr>
              <w:t>团队协作能力；</w:t>
            </w:r>
            <w:r w:rsidRPr="009E566C">
              <w:rPr>
                <w:kern w:val="0"/>
                <w:szCs w:val="21"/>
              </w:rPr>
              <w:t xml:space="preserve"> </w:t>
            </w:r>
          </w:p>
          <w:p w:rsidR="002C5B1B" w:rsidRPr="009E566C" w:rsidRDefault="002C5B1B" w:rsidP="009E566C">
            <w:pPr>
              <w:pStyle w:val="a8"/>
              <w:widowControl/>
              <w:numPr>
                <w:ilvl w:val="0"/>
                <w:numId w:val="18"/>
              </w:numPr>
              <w:snapToGrid w:val="0"/>
              <w:spacing w:line="400" w:lineRule="exact"/>
              <w:ind w:firstLineChars="0"/>
              <w:jc w:val="left"/>
              <w:rPr>
                <w:kern w:val="0"/>
                <w:szCs w:val="21"/>
              </w:rPr>
            </w:pPr>
            <w:r w:rsidRPr="009E566C">
              <w:rPr>
                <w:kern w:val="0"/>
                <w:szCs w:val="21"/>
              </w:rPr>
              <w:t>服从意识；</w:t>
            </w:r>
            <w:r w:rsidRPr="009E566C">
              <w:rPr>
                <w:kern w:val="0"/>
                <w:szCs w:val="21"/>
              </w:rPr>
              <w:t xml:space="preserve"> </w:t>
            </w:r>
          </w:p>
          <w:p w:rsidR="002C5B1B" w:rsidRPr="009E566C" w:rsidRDefault="002C5B1B" w:rsidP="009E566C">
            <w:pPr>
              <w:pStyle w:val="a8"/>
              <w:widowControl/>
              <w:numPr>
                <w:ilvl w:val="0"/>
                <w:numId w:val="18"/>
              </w:numPr>
              <w:snapToGrid w:val="0"/>
              <w:spacing w:line="400" w:lineRule="exact"/>
              <w:ind w:firstLineChars="0"/>
              <w:jc w:val="left"/>
              <w:rPr>
                <w:kern w:val="0"/>
                <w:szCs w:val="21"/>
              </w:rPr>
            </w:pPr>
            <w:r w:rsidRPr="009E566C">
              <w:rPr>
                <w:kern w:val="0"/>
                <w:szCs w:val="21"/>
              </w:rPr>
              <w:t>自主学习能力；</w:t>
            </w:r>
            <w:r w:rsidRPr="009E566C">
              <w:rPr>
                <w:kern w:val="0"/>
                <w:szCs w:val="21"/>
              </w:rPr>
              <w:t xml:space="preserve"> </w:t>
            </w:r>
          </w:p>
          <w:p w:rsidR="002C5B1B" w:rsidRPr="009E566C" w:rsidRDefault="002C5B1B" w:rsidP="009E566C">
            <w:pPr>
              <w:pStyle w:val="a8"/>
              <w:widowControl/>
              <w:numPr>
                <w:ilvl w:val="0"/>
                <w:numId w:val="18"/>
              </w:numPr>
              <w:snapToGrid w:val="0"/>
              <w:spacing w:line="400" w:lineRule="exact"/>
              <w:ind w:firstLineChars="0"/>
              <w:jc w:val="left"/>
              <w:rPr>
                <w:kern w:val="0"/>
                <w:szCs w:val="21"/>
              </w:rPr>
            </w:pPr>
            <w:r w:rsidRPr="009E566C">
              <w:rPr>
                <w:kern w:val="0"/>
                <w:szCs w:val="21"/>
              </w:rPr>
              <w:t>独立思考能力。</w:t>
            </w:r>
          </w:p>
        </w:tc>
      </w:tr>
      <w:tr w:rsidR="002C5B1B" w:rsidTr="0077081B">
        <w:trPr>
          <w:trHeight w:val="1273"/>
        </w:trPr>
        <w:tc>
          <w:tcPr>
            <w:tcW w:w="675"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400" w:lineRule="exact"/>
              <w:jc w:val="center"/>
              <w:rPr>
                <w:kern w:val="0"/>
                <w:szCs w:val="21"/>
              </w:rPr>
            </w:pPr>
            <w:r>
              <w:rPr>
                <w:kern w:val="0"/>
                <w:szCs w:val="21"/>
              </w:rPr>
              <w:t>主要</w:t>
            </w:r>
          </w:p>
          <w:p w:rsidR="002C5B1B" w:rsidRDefault="002C5B1B" w:rsidP="0077081B">
            <w:pPr>
              <w:widowControl/>
              <w:adjustRightInd w:val="0"/>
              <w:snapToGrid w:val="0"/>
              <w:spacing w:line="400" w:lineRule="exact"/>
              <w:jc w:val="center"/>
              <w:rPr>
                <w:kern w:val="0"/>
                <w:szCs w:val="21"/>
              </w:rPr>
            </w:pPr>
            <w:r>
              <w:rPr>
                <w:kern w:val="0"/>
                <w:szCs w:val="21"/>
              </w:rPr>
              <w:t>教学</w:t>
            </w:r>
          </w:p>
          <w:p w:rsidR="002C5B1B" w:rsidRDefault="002C5B1B" w:rsidP="0077081B">
            <w:pPr>
              <w:widowControl/>
              <w:adjustRightInd w:val="0"/>
              <w:snapToGrid w:val="0"/>
              <w:spacing w:line="400" w:lineRule="exact"/>
              <w:jc w:val="center"/>
              <w:rPr>
                <w:kern w:val="0"/>
                <w:szCs w:val="21"/>
              </w:rPr>
            </w:pPr>
            <w:r>
              <w:rPr>
                <w:kern w:val="0"/>
                <w:szCs w:val="21"/>
              </w:rPr>
              <w:t>内容</w:t>
            </w:r>
          </w:p>
        </w:tc>
        <w:tc>
          <w:tcPr>
            <w:tcW w:w="8511" w:type="dxa"/>
            <w:gridSpan w:val="6"/>
            <w:tcBorders>
              <w:top w:val="single" w:sz="4" w:space="0" w:color="auto"/>
              <w:left w:val="single" w:sz="4" w:space="0" w:color="auto"/>
              <w:bottom w:val="single" w:sz="4" w:space="0" w:color="auto"/>
              <w:right w:val="single" w:sz="4" w:space="0" w:color="auto"/>
            </w:tcBorders>
          </w:tcPr>
          <w:p w:rsidR="009E566C" w:rsidRPr="009E566C" w:rsidRDefault="009E566C" w:rsidP="009E566C">
            <w:pPr>
              <w:ind w:firstLineChars="200" w:firstLine="480"/>
              <w:rPr>
                <w:kern w:val="0"/>
                <w:szCs w:val="21"/>
              </w:rPr>
            </w:pPr>
            <w:r w:rsidRPr="009E566C">
              <w:rPr>
                <w:rFonts w:hint="eastAsia"/>
                <w:kern w:val="0"/>
                <w:szCs w:val="21"/>
              </w:rPr>
              <w:t>通过本课程的学习，掌握汽车美容与装饰的基本知识，能正确识别及使用汽车美容与装饰常用工具，熟悉美容与装饰操作的基本技能。本课程主要讲解汽车美容的基础和汽车美容的护理设备和护理用品的分类以及用法，以及汽车美容的操作步骤，并要求学生能够进行操作。同时讲解汽车内部和汽车外部的装饰，要求学生掌握常见的项目和操作流程。</w:t>
            </w:r>
          </w:p>
          <w:p w:rsidR="002C5B1B" w:rsidRPr="009E566C" w:rsidRDefault="002C5B1B" w:rsidP="0077081B">
            <w:pPr>
              <w:widowControl/>
              <w:snapToGrid w:val="0"/>
              <w:spacing w:line="400" w:lineRule="exact"/>
              <w:jc w:val="left"/>
              <w:rPr>
                <w:kern w:val="0"/>
                <w:szCs w:val="21"/>
              </w:rPr>
            </w:pPr>
          </w:p>
        </w:tc>
      </w:tr>
      <w:tr w:rsidR="002C5B1B" w:rsidTr="0077081B">
        <w:trPr>
          <w:trHeight w:val="1043"/>
        </w:trPr>
        <w:tc>
          <w:tcPr>
            <w:tcW w:w="675"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340" w:lineRule="exact"/>
              <w:jc w:val="center"/>
              <w:rPr>
                <w:kern w:val="0"/>
                <w:szCs w:val="21"/>
              </w:rPr>
            </w:pPr>
            <w:r>
              <w:rPr>
                <w:kern w:val="0"/>
                <w:szCs w:val="21"/>
              </w:rPr>
              <w:lastRenderedPageBreak/>
              <w:t>教学</w:t>
            </w:r>
          </w:p>
          <w:p w:rsidR="002C5B1B" w:rsidRDefault="002C5B1B" w:rsidP="0077081B">
            <w:pPr>
              <w:widowControl/>
              <w:adjustRightInd w:val="0"/>
              <w:snapToGrid w:val="0"/>
              <w:spacing w:line="340" w:lineRule="exact"/>
              <w:jc w:val="center"/>
              <w:rPr>
                <w:kern w:val="0"/>
                <w:szCs w:val="21"/>
              </w:rPr>
            </w:pPr>
            <w:r>
              <w:rPr>
                <w:kern w:val="0"/>
                <w:szCs w:val="21"/>
              </w:rPr>
              <w:t>方法</w:t>
            </w:r>
          </w:p>
          <w:p w:rsidR="002C5B1B" w:rsidRDefault="002C5B1B" w:rsidP="0077081B">
            <w:pPr>
              <w:widowControl/>
              <w:adjustRightInd w:val="0"/>
              <w:snapToGrid w:val="0"/>
              <w:spacing w:line="34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p w:rsidR="002C5B1B" w:rsidRDefault="002C5B1B" w:rsidP="0077081B">
            <w:pPr>
              <w:widowControl/>
              <w:adjustRightInd w:val="0"/>
              <w:snapToGrid w:val="0"/>
              <w:spacing w:line="400" w:lineRule="exact"/>
              <w:jc w:val="left"/>
              <w:rPr>
                <w:kern w:val="0"/>
                <w:szCs w:val="21"/>
              </w:rPr>
            </w:pPr>
            <w:r>
              <w:rPr>
                <w:kern w:val="0"/>
                <w:szCs w:val="21"/>
              </w:rPr>
              <w:t xml:space="preserve">   </w:t>
            </w:r>
            <w:r>
              <w:rPr>
                <w:kern w:val="0"/>
                <w:szCs w:val="21"/>
              </w:rPr>
              <w:t>本课程采用多种教学组织方式、教学方法和手段相结合，突出重点，解决难点；教学内容理论联系实际，融知识传授、能力培养于一体。对于课程的重点内容，采用课内教学、课外教学和学生自学相结合的方式，引导学生进行探究性学习，注重培养学生的学习能力和探索精神。对于课程的难点，则采用灵活多样的教学方法并借助现代化的教学手段，帮助学生理解和掌握。</w:t>
            </w:r>
          </w:p>
        </w:tc>
      </w:tr>
      <w:tr w:rsidR="002C5B1B" w:rsidTr="009E566C">
        <w:trPr>
          <w:trHeight w:val="3889"/>
        </w:trPr>
        <w:tc>
          <w:tcPr>
            <w:tcW w:w="675" w:type="dxa"/>
            <w:tcBorders>
              <w:top w:val="single" w:sz="4" w:space="0" w:color="auto"/>
              <w:left w:val="single" w:sz="4" w:space="0" w:color="auto"/>
              <w:bottom w:val="single" w:sz="4" w:space="0" w:color="auto"/>
              <w:right w:val="single" w:sz="4" w:space="0" w:color="auto"/>
            </w:tcBorders>
            <w:vAlign w:val="center"/>
          </w:tcPr>
          <w:p w:rsidR="002C5B1B" w:rsidRDefault="002C5B1B" w:rsidP="0077081B">
            <w:pPr>
              <w:widowControl/>
              <w:adjustRightInd w:val="0"/>
              <w:snapToGrid w:val="0"/>
              <w:spacing w:line="340" w:lineRule="exact"/>
              <w:jc w:val="center"/>
              <w:rPr>
                <w:kern w:val="0"/>
                <w:szCs w:val="21"/>
              </w:rPr>
            </w:pPr>
            <w:r>
              <w:rPr>
                <w:kern w:val="0"/>
                <w:szCs w:val="21"/>
              </w:rPr>
              <w:t>课程</w:t>
            </w:r>
          </w:p>
          <w:p w:rsidR="002C5B1B" w:rsidRDefault="002C5B1B" w:rsidP="0077081B">
            <w:pPr>
              <w:widowControl/>
              <w:adjustRightInd w:val="0"/>
              <w:snapToGrid w:val="0"/>
              <w:spacing w:line="340" w:lineRule="exact"/>
              <w:jc w:val="center"/>
              <w:rPr>
                <w:kern w:val="0"/>
                <w:szCs w:val="21"/>
              </w:rPr>
            </w:pPr>
            <w:r>
              <w:rPr>
                <w:kern w:val="0"/>
                <w:szCs w:val="21"/>
              </w:rPr>
              <w:t>考核</w:t>
            </w:r>
          </w:p>
          <w:p w:rsidR="002C5B1B" w:rsidRDefault="002C5B1B" w:rsidP="0077081B">
            <w:pPr>
              <w:widowControl/>
              <w:adjustRightInd w:val="0"/>
              <w:snapToGrid w:val="0"/>
              <w:spacing w:line="340" w:lineRule="exact"/>
              <w:jc w:val="center"/>
              <w:rPr>
                <w:kern w:val="0"/>
                <w:szCs w:val="21"/>
              </w:rPr>
            </w:pPr>
            <w:r>
              <w:rPr>
                <w:kern w:val="0"/>
                <w:szCs w:val="21"/>
              </w:rPr>
              <w:t>建议</w:t>
            </w:r>
          </w:p>
        </w:tc>
        <w:tc>
          <w:tcPr>
            <w:tcW w:w="8511" w:type="dxa"/>
            <w:gridSpan w:val="6"/>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Y="-233"/>
              <w:tblOverlap w:val="never"/>
              <w:tblW w:w="8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678"/>
              <w:gridCol w:w="3290"/>
            </w:tblGrid>
            <w:tr w:rsidR="009E566C" w:rsidRPr="009E566C" w:rsidTr="009E566C">
              <w:trPr>
                <w:trHeight w:val="421"/>
              </w:trPr>
              <w:tc>
                <w:tcPr>
                  <w:tcW w:w="562" w:type="dxa"/>
                </w:tcPr>
                <w:p w:rsidR="009E566C" w:rsidRPr="009E566C" w:rsidRDefault="009E566C" w:rsidP="009E566C">
                  <w:pPr>
                    <w:jc w:val="center"/>
                    <w:rPr>
                      <w:kern w:val="0"/>
                      <w:szCs w:val="21"/>
                    </w:rPr>
                  </w:pPr>
                  <w:r w:rsidRPr="009E566C">
                    <w:rPr>
                      <w:rFonts w:hint="eastAsia"/>
                      <w:kern w:val="0"/>
                      <w:szCs w:val="21"/>
                    </w:rPr>
                    <w:t>1</w:t>
                  </w:r>
                </w:p>
              </w:tc>
              <w:tc>
                <w:tcPr>
                  <w:tcW w:w="4678" w:type="dxa"/>
                </w:tcPr>
                <w:p w:rsidR="009E566C" w:rsidRPr="009E566C" w:rsidRDefault="009E566C" w:rsidP="009E566C">
                  <w:pPr>
                    <w:rPr>
                      <w:kern w:val="0"/>
                      <w:szCs w:val="21"/>
                    </w:rPr>
                  </w:pPr>
                  <w:r w:rsidRPr="009E566C">
                    <w:rPr>
                      <w:rFonts w:hint="eastAsia"/>
                      <w:kern w:val="0"/>
                      <w:szCs w:val="21"/>
                    </w:rPr>
                    <w:t>美容的基础</w:t>
                  </w:r>
                </w:p>
              </w:tc>
              <w:tc>
                <w:tcPr>
                  <w:tcW w:w="3290" w:type="dxa"/>
                </w:tcPr>
                <w:p w:rsidR="009E566C" w:rsidRPr="009E566C" w:rsidRDefault="009E566C" w:rsidP="009E566C">
                  <w:pPr>
                    <w:jc w:val="center"/>
                    <w:rPr>
                      <w:kern w:val="0"/>
                      <w:szCs w:val="21"/>
                    </w:rPr>
                  </w:pPr>
                  <w:r w:rsidRPr="009E566C">
                    <w:rPr>
                      <w:rFonts w:hint="eastAsia"/>
                      <w:kern w:val="0"/>
                      <w:szCs w:val="21"/>
                    </w:rPr>
                    <w:t>一般能力</w:t>
                  </w:r>
                  <w:r w:rsidRPr="009E566C">
                    <w:rPr>
                      <w:rFonts w:hint="eastAsia"/>
                      <w:kern w:val="0"/>
                      <w:szCs w:val="21"/>
                    </w:rPr>
                    <w:t>15%</w:t>
                  </w:r>
                </w:p>
              </w:tc>
            </w:tr>
            <w:tr w:rsidR="009E566C" w:rsidRPr="009E566C" w:rsidTr="009E566C">
              <w:trPr>
                <w:trHeight w:val="1265"/>
              </w:trPr>
              <w:tc>
                <w:tcPr>
                  <w:tcW w:w="562" w:type="dxa"/>
                </w:tcPr>
                <w:p w:rsidR="009E566C" w:rsidRPr="009E566C" w:rsidRDefault="009E566C" w:rsidP="009E566C">
                  <w:pPr>
                    <w:jc w:val="center"/>
                    <w:rPr>
                      <w:kern w:val="0"/>
                      <w:szCs w:val="21"/>
                    </w:rPr>
                  </w:pPr>
                  <w:r w:rsidRPr="009E566C">
                    <w:rPr>
                      <w:rFonts w:hint="eastAsia"/>
                      <w:kern w:val="0"/>
                      <w:szCs w:val="21"/>
                    </w:rPr>
                    <w:t>2</w:t>
                  </w:r>
                </w:p>
              </w:tc>
              <w:tc>
                <w:tcPr>
                  <w:tcW w:w="4678" w:type="dxa"/>
                </w:tcPr>
                <w:p w:rsidR="009E566C" w:rsidRPr="009E566C" w:rsidRDefault="009E566C" w:rsidP="009E566C">
                  <w:pPr>
                    <w:jc w:val="center"/>
                    <w:rPr>
                      <w:kern w:val="0"/>
                      <w:szCs w:val="21"/>
                    </w:rPr>
                  </w:pPr>
                  <w:r w:rsidRPr="009E566C">
                    <w:rPr>
                      <w:rFonts w:hint="eastAsia"/>
                      <w:kern w:val="0"/>
                      <w:szCs w:val="21"/>
                    </w:rPr>
                    <w:t>汽车美容的护理设备和护理用品的分类以及用法（汽车外表清洗及漆面护理）</w:t>
                  </w:r>
                </w:p>
              </w:tc>
              <w:tc>
                <w:tcPr>
                  <w:tcW w:w="3290" w:type="dxa"/>
                </w:tcPr>
                <w:p w:rsidR="009E566C" w:rsidRPr="009E566C" w:rsidRDefault="009E566C" w:rsidP="009E566C">
                  <w:pPr>
                    <w:jc w:val="center"/>
                    <w:rPr>
                      <w:kern w:val="0"/>
                      <w:szCs w:val="21"/>
                    </w:rPr>
                  </w:pPr>
                  <w:r w:rsidRPr="009E566C">
                    <w:rPr>
                      <w:rFonts w:hint="eastAsia"/>
                      <w:kern w:val="0"/>
                      <w:szCs w:val="21"/>
                    </w:rPr>
                    <w:t>专业核心能力</w:t>
                  </w:r>
                  <w:r w:rsidRPr="009E566C">
                    <w:rPr>
                      <w:rFonts w:hint="eastAsia"/>
                      <w:kern w:val="0"/>
                      <w:szCs w:val="21"/>
                    </w:rPr>
                    <w:t>30%</w:t>
                  </w:r>
                </w:p>
              </w:tc>
            </w:tr>
            <w:tr w:rsidR="009E566C" w:rsidRPr="009E566C" w:rsidTr="009E566C">
              <w:trPr>
                <w:trHeight w:val="832"/>
              </w:trPr>
              <w:tc>
                <w:tcPr>
                  <w:tcW w:w="562" w:type="dxa"/>
                </w:tcPr>
                <w:p w:rsidR="009E566C" w:rsidRPr="009E566C" w:rsidRDefault="009E566C" w:rsidP="009E566C">
                  <w:pPr>
                    <w:jc w:val="center"/>
                    <w:rPr>
                      <w:kern w:val="0"/>
                      <w:szCs w:val="21"/>
                    </w:rPr>
                  </w:pPr>
                  <w:r w:rsidRPr="009E566C">
                    <w:rPr>
                      <w:rFonts w:hint="eastAsia"/>
                      <w:kern w:val="0"/>
                      <w:szCs w:val="21"/>
                    </w:rPr>
                    <w:t>3</w:t>
                  </w:r>
                </w:p>
              </w:tc>
              <w:tc>
                <w:tcPr>
                  <w:tcW w:w="4678" w:type="dxa"/>
                </w:tcPr>
                <w:p w:rsidR="009E566C" w:rsidRPr="009E566C" w:rsidRDefault="009E566C" w:rsidP="009E566C">
                  <w:pPr>
                    <w:rPr>
                      <w:kern w:val="0"/>
                      <w:szCs w:val="21"/>
                    </w:rPr>
                  </w:pPr>
                  <w:r w:rsidRPr="009E566C">
                    <w:rPr>
                      <w:rFonts w:hint="eastAsia"/>
                      <w:kern w:val="0"/>
                      <w:szCs w:val="21"/>
                    </w:rPr>
                    <w:t>正确识别及使用汽车美容与装饰常用工具（汽车内饰清洁护理）</w:t>
                  </w:r>
                </w:p>
              </w:tc>
              <w:tc>
                <w:tcPr>
                  <w:tcW w:w="3290" w:type="dxa"/>
                </w:tcPr>
                <w:p w:rsidR="009E566C" w:rsidRPr="009E566C" w:rsidRDefault="009E566C" w:rsidP="009E566C">
                  <w:pPr>
                    <w:jc w:val="center"/>
                    <w:rPr>
                      <w:kern w:val="0"/>
                      <w:szCs w:val="21"/>
                    </w:rPr>
                  </w:pPr>
                  <w:r w:rsidRPr="009E566C">
                    <w:rPr>
                      <w:rFonts w:hint="eastAsia"/>
                      <w:kern w:val="0"/>
                      <w:szCs w:val="21"/>
                    </w:rPr>
                    <w:t>专业核心能力</w:t>
                  </w:r>
                  <w:r w:rsidRPr="009E566C">
                    <w:rPr>
                      <w:rFonts w:hint="eastAsia"/>
                      <w:kern w:val="0"/>
                      <w:szCs w:val="21"/>
                    </w:rPr>
                    <w:t>30%</w:t>
                  </w:r>
                </w:p>
              </w:tc>
            </w:tr>
            <w:tr w:rsidR="009E566C" w:rsidRPr="009E566C" w:rsidTr="009E566C">
              <w:trPr>
                <w:trHeight w:val="843"/>
              </w:trPr>
              <w:tc>
                <w:tcPr>
                  <w:tcW w:w="562" w:type="dxa"/>
                </w:tcPr>
                <w:p w:rsidR="009E566C" w:rsidRPr="009E566C" w:rsidRDefault="009E566C" w:rsidP="009E566C">
                  <w:pPr>
                    <w:jc w:val="center"/>
                    <w:rPr>
                      <w:kern w:val="0"/>
                      <w:szCs w:val="21"/>
                    </w:rPr>
                  </w:pPr>
                  <w:r w:rsidRPr="009E566C">
                    <w:rPr>
                      <w:rFonts w:hint="eastAsia"/>
                      <w:kern w:val="0"/>
                      <w:szCs w:val="21"/>
                    </w:rPr>
                    <w:t>4</w:t>
                  </w:r>
                </w:p>
              </w:tc>
              <w:tc>
                <w:tcPr>
                  <w:tcW w:w="4678" w:type="dxa"/>
                </w:tcPr>
                <w:p w:rsidR="009E566C" w:rsidRPr="009E566C" w:rsidRDefault="009E566C" w:rsidP="009E566C">
                  <w:pPr>
                    <w:rPr>
                      <w:kern w:val="0"/>
                      <w:szCs w:val="21"/>
                    </w:rPr>
                  </w:pPr>
                  <w:r w:rsidRPr="009E566C">
                    <w:rPr>
                      <w:rFonts w:hint="eastAsia"/>
                      <w:kern w:val="0"/>
                      <w:szCs w:val="21"/>
                    </w:rPr>
                    <w:t>美容与装饰操作的基本技能（汽车内外装饰美容）</w:t>
                  </w:r>
                </w:p>
              </w:tc>
              <w:tc>
                <w:tcPr>
                  <w:tcW w:w="3290" w:type="dxa"/>
                </w:tcPr>
                <w:p w:rsidR="009E566C" w:rsidRPr="009E566C" w:rsidRDefault="009E566C" w:rsidP="009E566C">
                  <w:pPr>
                    <w:jc w:val="center"/>
                    <w:rPr>
                      <w:kern w:val="0"/>
                      <w:szCs w:val="21"/>
                    </w:rPr>
                  </w:pPr>
                  <w:r w:rsidRPr="009E566C">
                    <w:rPr>
                      <w:rFonts w:hint="eastAsia"/>
                      <w:kern w:val="0"/>
                      <w:szCs w:val="21"/>
                    </w:rPr>
                    <w:t>专业核心能力</w:t>
                  </w:r>
                  <w:r w:rsidRPr="009E566C">
                    <w:rPr>
                      <w:rFonts w:hint="eastAsia"/>
                      <w:kern w:val="0"/>
                      <w:szCs w:val="21"/>
                    </w:rPr>
                    <w:t>25%</w:t>
                  </w:r>
                </w:p>
              </w:tc>
            </w:tr>
            <w:tr w:rsidR="009E566C" w:rsidRPr="009E566C" w:rsidTr="009E566C">
              <w:trPr>
                <w:trHeight w:val="421"/>
              </w:trPr>
              <w:tc>
                <w:tcPr>
                  <w:tcW w:w="5240" w:type="dxa"/>
                  <w:gridSpan w:val="2"/>
                </w:tcPr>
                <w:p w:rsidR="009E566C" w:rsidRPr="009E566C" w:rsidRDefault="009E566C" w:rsidP="009E566C">
                  <w:pPr>
                    <w:jc w:val="center"/>
                    <w:rPr>
                      <w:kern w:val="0"/>
                      <w:szCs w:val="21"/>
                    </w:rPr>
                  </w:pPr>
                  <w:r w:rsidRPr="009E566C">
                    <w:rPr>
                      <w:rFonts w:hint="eastAsia"/>
                      <w:kern w:val="0"/>
                      <w:szCs w:val="21"/>
                    </w:rPr>
                    <w:t>合计</w:t>
                  </w:r>
                </w:p>
              </w:tc>
              <w:tc>
                <w:tcPr>
                  <w:tcW w:w="3290" w:type="dxa"/>
                </w:tcPr>
                <w:p w:rsidR="009E566C" w:rsidRPr="009E566C" w:rsidRDefault="009E566C" w:rsidP="009E566C">
                  <w:pPr>
                    <w:jc w:val="center"/>
                    <w:rPr>
                      <w:kern w:val="0"/>
                      <w:szCs w:val="21"/>
                    </w:rPr>
                  </w:pPr>
                  <w:r w:rsidRPr="009E566C">
                    <w:rPr>
                      <w:rFonts w:hint="eastAsia"/>
                      <w:kern w:val="0"/>
                      <w:szCs w:val="21"/>
                    </w:rPr>
                    <w:t>100%</w:t>
                  </w:r>
                </w:p>
              </w:tc>
            </w:tr>
          </w:tbl>
          <w:p w:rsidR="002C5B1B" w:rsidRDefault="002C5B1B" w:rsidP="0077081B">
            <w:pPr>
              <w:widowControl/>
              <w:adjustRightInd w:val="0"/>
              <w:snapToGrid w:val="0"/>
              <w:spacing w:line="400" w:lineRule="exact"/>
              <w:jc w:val="left"/>
              <w:rPr>
                <w:kern w:val="0"/>
                <w:szCs w:val="21"/>
              </w:rPr>
            </w:pPr>
          </w:p>
        </w:tc>
      </w:tr>
    </w:tbl>
    <w:p w:rsidR="00D87961" w:rsidRDefault="00AA1585" w:rsidP="004B6E4E">
      <w:pPr>
        <w:pStyle w:val="2"/>
        <w:spacing w:line="400" w:lineRule="exact"/>
      </w:pPr>
      <w:r>
        <w:rPr>
          <w:rFonts w:hint="eastAsia"/>
        </w:rPr>
        <w:t>（三）实践教学环节描述</w:t>
      </w:r>
    </w:p>
    <w:p w:rsidR="00D87961" w:rsidRDefault="00AA1585" w:rsidP="004B6E4E">
      <w:pPr>
        <w:pStyle w:val="3"/>
        <w:spacing w:line="400" w:lineRule="exact"/>
      </w:pPr>
      <w:r>
        <w:rPr>
          <w:rFonts w:hint="eastAsia"/>
        </w:rPr>
        <w:t>1</w:t>
      </w:r>
      <w:r>
        <w:rPr>
          <w:rFonts w:hint="eastAsia"/>
        </w:rPr>
        <w:t>．二手车鉴定与评估实训</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080"/>
        <w:gridCol w:w="1508"/>
        <w:gridCol w:w="1356"/>
        <w:gridCol w:w="1356"/>
        <w:gridCol w:w="1689"/>
      </w:tblGrid>
      <w:tr w:rsidR="00D87961">
        <w:trPr>
          <w:trHeight w:val="525"/>
        </w:trPr>
        <w:tc>
          <w:tcPr>
            <w:tcW w:w="2084" w:type="dxa"/>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center"/>
              <w:rPr>
                <w:kern w:val="0"/>
                <w:szCs w:val="21"/>
              </w:rPr>
            </w:pPr>
            <w:r>
              <w:rPr>
                <w:kern w:val="0"/>
                <w:szCs w:val="21"/>
              </w:rPr>
              <w:t>实训项目名称</w:t>
            </w:r>
          </w:p>
        </w:tc>
        <w:tc>
          <w:tcPr>
            <w:tcW w:w="6989" w:type="dxa"/>
            <w:gridSpan w:val="5"/>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center"/>
              <w:rPr>
                <w:kern w:val="0"/>
                <w:szCs w:val="21"/>
              </w:rPr>
            </w:pPr>
            <w:r>
              <w:rPr>
                <w:kern w:val="0"/>
                <w:szCs w:val="21"/>
              </w:rPr>
              <w:t>二手车鉴定评估实训</w:t>
            </w:r>
          </w:p>
        </w:tc>
      </w:tr>
      <w:tr w:rsidR="00D87961">
        <w:trPr>
          <w:trHeight w:val="525"/>
        </w:trPr>
        <w:tc>
          <w:tcPr>
            <w:tcW w:w="2084" w:type="dxa"/>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center"/>
              <w:rPr>
                <w:kern w:val="0"/>
                <w:szCs w:val="21"/>
              </w:rPr>
            </w:pPr>
            <w:r>
              <w:rPr>
                <w:kern w:val="0"/>
                <w:szCs w:val="21"/>
              </w:rPr>
              <w:t>学分</w:t>
            </w:r>
          </w:p>
        </w:tc>
        <w:tc>
          <w:tcPr>
            <w:tcW w:w="1080" w:type="dxa"/>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center"/>
              <w:rPr>
                <w:kern w:val="0"/>
                <w:szCs w:val="21"/>
              </w:rPr>
            </w:pPr>
            <w:r>
              <w:rPr>
                <w:kern w:val="0"/>
                <w:szCs w:val="21"/>
              </w:rPr>
              <w:t>1</w:t>
            </w:r>
          </w:p>
        </w:tc>
        <w:tc>
          <w:tcPr>
            <w:tcW w:w="1508" w:type="dxa"/>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center"/>
              <w:rPr>
                <w:kern w:val="0"/>
                <w:szCs w:val="21"/>
              </w:rPr>
            </w:pPr>
            <w:r>
              <w:rPr>
                <w:kern w:val="0"/>
                <w:szCs w:val="21"/>
              </w:rPr>
              <w:t>课时</w:t>
            </w:r>
          </w:p>
        </w:tc>
        <w:tc>
          <w:tcPr>
            <w:tcW w:w="1356" w:type="dxa"/>
            <w:tcBorders>
              <w:top w:val="single" w:sz="4" w:space="0" w:color="auto"/>
              <w:left w:val="single" w:sz="4" w:space="0" w:color="auto"/>
              <w:bottom w:val="single" w:sz="4" w:space="0" w:color="auto"/>
              <w:right w:val="single" w:sz="4" w:space="0" w:color="auto"/>
            </w:tcBorders>
          </w:tcPr>
          <w:p w:rsidR="00D87961" w:rsidRDefault="004B6E4E" w:rsidP="004B6E4E">
            <w:pPr>
              <w:widowControl/>
              <w:snapToGrid w:val="0"/>
              <w:spacing w:line="400" w:lineRule="exact"/>
              <w:jc w:val="center"/>
              <w:rPr>
                <w:kern w:val="0"/>
                <w:szCs w:val="21"/>
              </w:rPr>
            </w:pPr>
            <w:r>
              <w:rPr>
                <w:rFonts w:hint="eastAsia"/>
                <w:kern w:val="0"/>
                <w:szCs w:val="21"/>
              </w:rPr>
              <w:t>2</w:t>
            </w:r>
            <w:r w:rsidR="00AA1585">
              <w:rPr>
                <w:rFonts w:hint="eastAsia"/>
                <w:kern w:val="0"/>
                <w:szCs w:val="21"/>
              </w:rPr>
              <w:t>8</w:t>
            </w:r>
            <w:r w:rsidR="00AA1585">
              <w:rPr>
                <w:rFonts w:hint="eastAsia"/>
                <w:kern w:val="0"/>
                <w:szCs w:val="21"/>
              </w:rPr>
              <w:t>课时</w:t>
            </w:r>
          </w:p>
        </w:tc>
        <w:tc>
          <w:tcPr>
            <w:tcW w:w="1356" w:type="dxa"/>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center"/>
              <w:rPr>
                <w:kern w:val="0"/>
                <w:szCs w:val="21"/>
              </w:rPr>
            </w:pPr>
            <w:r>
              <w:rPr>
                <w:kern w:val="0"/>
                <w:szCs w:val="21"/>
              </w:rPr>
              <w:t>开设学期</w:t>
            </w:r>
          </w:p>
        </w:tc>
        <w:tc>
          <w:tcPr>
            <w:tcW w:w="1689" w:type="dxa"/>
            <w:tcBorders>
              <w:top w:val="single" w:sz="4" w:space="0" w:color="auto"/>
              <w:left w:val="single" w:sz="4" w:space="0" w:color="auto"/>
              <w:bottom w:val="single" w:sz="4" w:space="0" w:color="auto"/>
              <w:right w:val="single" w:sz="4" w:space="0" w:color="auto"/>
            </w:tcBorders>
          </w:tcPr>
          <w:p w:rsidR="00D87961" w:rsidRDefault="00AA1585" w:rsidP="004B6E4E">
            <w:pPr>
              <w:widowControl/>
              <w:snapToGrid w:val="0"/>
              <w:spacing w:line="400" w:lineRule="exact"/>
              <w:jc w:val="center"/>
              <w:rPr>
                <w:kern w:val="0"/>
                <w:szCs w:val="21"/>
              </w:rPr>
            </w:pPr>
            <w:r>
              <w:rPr>
                <w:rFonts w:hint="eastAsia"/>
                <w:kern w:val="0"/>
                <w:szCs w:val="21"/>
              </w:rPr>
              <w:t>第四学期</w:t>
            </w:r>
          </w:p>
        </w:tc>
      </w:tr>
      <w:tr w:rsidR="00D87961" w:rsidTr="004B6E4E">
        <w:trPr>
          <w:trHeight w:val="876"/>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center"/>
              <w:rPr>
                <w:kern w:val="0"/>
                <w:szCs w:val="21"/>
              </w:rPr>
            </w:pPr>
            <w:r>
              <w:rPr>
                <w:kern w:val="0"/>
                <w:szCs w:val="21"/>
              </w:rPr>
              <w:t>实训目的</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numPr>
                <w:ilvl w:val="0"/>
                <w:numId w:val="9"/>
              </w:numPr>
              <w:snapToGrid w:val="0"/>
              <w:spacing w:line="400" w:lineRule="exact"/>
              <w:jc w:val="left"/>
              <w:rPr>
                <w:kern w:val="0"/>
                <w:szCs w:val="21"/>
              </w:rPr>
            </w:pPr>
            <w:r>
              <w:rPr>
                <w:kern w:val="0"/>
                <w:szCs w:val="21"/>
              </w:rPr>
              <w:t>掌握二手车静态检查的内容和方法。</w:t>
            </w:r>
            <w:r>
              <w:rPr>
                <w:kern w:val="0"/>
                <w:szCs w:val="21"/>
              </w:rPr>
              <w:t xml:space="preserve"> </w:t>
            </w:r>
          </w:p>
          <w:p w:rsidR="00D87961" w:rsidRDefault="00AA1585" w:rsidP="004B6E4E">
            <w:pPr>
              <w:widowControl/>
              <w:snapToGrid w:val="0"/>
              <w:spacing w:line="400" w:lineRule="exact"/>
              <w:rPr>
                <w:kern w:val="0"/>
                <w:szCs w:val="21"/>
              </w:rPr>
            </w:pPr>
            <w:r>
              <w:rPr>
                <w:kern w:val="0"/>
                <w:szCs w:val="21"/>
              </w:rPr>
              <w:t>2</w:t>
            </w:r>
            <w:r>
              <w:rPr>
                <w:kern w:val="0"/>
                <w:szCs w:val="21"/>
              </w:rPr>
              <w:t>．掌握二手车技术状况动态检查的内容和方法。</w:t>
            </w:r>
            <w:r>
              <w:rPr>
                <w:kern w:val="0"/>
                <w:szCs w:val="21"/>
              </w:rPr>
              <w:t> </w:t>
            </w:r>
          </w:p>
        </w:tc>
      </w:tr>
      <w:tr w:rsidR="00D87961">
        <w:trPr>
          <w:trHeight w:val="220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center"/>
              <w:rPr>
                <w:kern w:val="0"/>
                <w:szCs w:val="21"/>
              </w:rPr>
            </w:pPr>
            <w:r>
              <w:rPr>
                <w:kern w:val="0"/>
                <w:szCs w:val="21"/>
              </w:rPr>
              <w:t>实训内容</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left"/>
              <w:rPr>
                <w:color w:val="FF0000"/>
                <w:kern w:val="0"/>
                <w:szCs w:val="21"/>
              </w:rPr>
            </w:pPr>
            <w:r>
              <w:rPr>
                <w:color w:val="000000"/>
                <w:kern w:val="0"/>
                <w:szCs w:val="21"/>
              </w:rPr>
              <w:t> </w:t>
            </w:r>
            <w:r>
              <w:rPr>
                <w:color w:val="000000"/>
                <w:kern w:val="0"/>
                <w:szCs w:val="21"/>
              </w:rPr>
              <w:t>车辆类别的确定、识别代码的查找、机动车各类性能标准参数、</w:t>
            </w:r>
            <w:r>
              <w:rPr>
                <w:color w:val="000000"/>
                <w:kern w:val="0"/>
                <w:szCs w:val="21"/>
              </w:rPr>
              <w:t xml:space="preserve">  </w:t>
            </w:r>
            <w:r>
              <w:rPr>
                <w:color w:val="000000"/>
                <w:kern w:val="0"/>
                <w:szCs w:val="21"/>
              </w:rPr>
              <w:t>整车结构的判断和系统分析，了解四个主要部分（发动机、底盘、电器、车身）的组成、类别、功能和部件的工作原理，并对机动车的使用价值加以评估。</w:t>
            </w:r>
          </w:p>
        </w:tc>
      </w:tr>
      <w:tr w:rsidR="00D87961" w:rsidTr="004B6E4E">
        <w:trPr>
          <w:trHeight w:val="558"/>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center"/>
              <w:rPr>
                <w:kern w:val="0"/>
                <w:szCs w:val="21"/>
              </w:rPr>
            </w:pPr>
            <w:r>
              <w:rPr>
                <w:kern w:val="0"/>
                <w:szCs w:val="21"/>
              </w:rPr>
              <w:t>实训要求</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left"/>
              <w:rPr>
                <w:kern w:val="0"/>
                <w:szCs w:val="21"/>
              </w:rPr>
            </w:pPr>
            <w:r>
              <w:rPr>
                <w:kern w:val="0"/>
                <w:szCs w:val="21"/>
              </w:rPr>
              <w:t>1</w:t>
            </w:r>
            <w:r>
              <w:rPr>
                <w:kern w:val="0"/>
                <w:szCs w:val="21"/>
              </w:rPr>
              <w:t>、要求学生了解掌握汽车的基本构造及性能。</w:t>
            </w:r>
          </w:p>
          <w:p w:rsidR="00D87961" w:rsidRDefault="00AA1585" w:rsidP="004B6E4E">
            <w:pPr>
              <w:widowControl/>
              <w:numPr>
                <w:ilvl w:val="0"/>
                <w:numId w:val="10"/>
              </w:numPr>
              <w:snapToGrid w:val="0"/>
              <w:spacing w:line="400" w:lineRule="exact"/>
              <w:jc w:val="left"/>
              <w:rPr>
                <w:kern w:val="0"/>
                <w:szCs w:val="21"/>
              </w:rPr>
            </w:pPr>
            <w:r>
              <w:rPr>
                <w:kern w:val="0"/>
                <w:szCs w:val="21"/>
              </w:rPr>
              <w:t>要求学生了解二手车交易市场的形成及发展概况。</w:t>
            </w:r>
          </w:p>
          <w:p w:rsidR="00D87961" w:rsidRDefault="00AA1585" w:rsidP="004B6E4E">
            <w:pPr>
              <w:widowControl/>
              <w:numPr>
                <w:ilvl w:val="0"/>
                <w:numId w:val="10"/>
              </w:numPr>
              <w:snapToGrid w:val="0"/>
              <w:spacing w:line="400" w:lineRule="exact"/>
              <w:jc w:val="left"/>
              <w:rPr>
                <w:kern w:val="0"/>
                <w:szCs w:val="21"/>
              </w:rPr>
            </w:pPr>
            <w:r>
              <w:rPr>
                <w:kern w:val="0"/>
                <w:szCs w:val="21"/>
              </w:rPr>
              <w:t>要求学生掌握二手车的技术基础知识和二手车鉴定评估的基础理论知识。</w:t>
            </w:r>
          </w:p>
          <w:p w:rsidR="00D87961" w:rsidRDefault="00AA1585" w:rsidP="004B6E4E">
            <w:pPr>
              <w:widowControl/>
              <w:numPr>
                <w:ilvl w:val="0"/>
                <w:numId w:val="10"/>
              </w:numPr>
              <w:snapToGrid w:val="0"/>
              <w:spacing w:line="400" w:lineRule="exact"/>
              <w:jc w:val="left"/>
              <w:rPr>
                <w:kern w:val="0"/>
                <w:szCs w:val="21"/>
              </w:rPr>
            </w:pPr>
            <w:r>
              <w:rPr>
                <w:kern w:val="0"/>
                <w:szCs w:val="21"/>
              </w:rPr>
              <w:lastRenderedPageBreak/>
              <w:t>要求学生掌握如何对二手车进行技术鉴定和价值估算的方法及具体操作程序。</w:t>
            </w:r>
          </w:p>
          <w:p w:rsidR="00D87961" w:rsidRDefault="00AA1585" w:rsidP="004B6E4E">
            <w:pPr>
              <w:widowControl/>
              <w:numPr>
                <w:ilvl w:val="0"/>
                <w:numId w:val="10"/>
              </w:numPr>
              <w:snapToGrid w:val="0"/>
              <w:spacing w:line="400" w:lineRule="exact"/>
              <w:jc w:val="left"/>
              <w:rPr>
                <w:kern w:val="0"/>
                <w:szCs w:val="21"/>
              </w:rPr>
            </w:pPr>
            <w:r>
              <w:rPr>
                <w:kern w:val="0"/>
                <w:szCs w:val="21"/>
              </w:rPr>
              <w:t>要求学生学习了解国家对二手车交易的有关政策、法规及二手车交易过户、转籍的办理程序等。</w:t>
            </w:r>
          </w:p>
          <w:p w:rsidR="00D87961" w:rsidRDefault="00AA1585" w:rsidP="004B6E4E">
            <w:pPr>
              <w:widowControl/>
              <w:snapToGrid w:val="0"/>
              <w:spacing w:line="400" w:lineRule="exact"/>
              <w:jc w:val="left"/>
              <w:rPr>
                <w:kern w:val="0"/>
                <w:szCs w:val="21"/>
              </w:rPr>
            </w:pPr>
            <w:r>
              <w:rPr>
                <w:kern w:val="0"/>
                <w:szCs w:val="21"/>
              </w:rPr>
              <w:t>6</w:t>
            </w:r>
            <w:r>
              <w:rPr>
                <w:kern w:val="0"/>
                <w:szCs w:val="21"/>
              </w:rPr>
              <w:t>、要求学生以所学理论为依据，具有实际二手车交易评估能力。</w:t>
            </w:r>
            <w:r>
              <w:rPr>
                <w:kern w:val="0"/>
                <w:szCs w:val="21"/>
              </w:rPr>
              <w:t> </w:t>
            </w:r>
          </w:p>
        </w:tc>
      </w:tr>
    </w:tbl>
    <w:p w:rsidR="00D87961" w:rsidRDefault="00AA1585" w:rsidP="004B6E4E">
      <w:pPr>
        <w:pStyle w:val="3"/>
        <w:spacing w:line="400" w:lineRule="exact"/>
      </w:pPr>
      <w:r>
        <w:lastRenderedPageBreak/>
        <w:t>2.</w:t>
      </w:r>
      <w:r>
        <w:t>汽车构造实训</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080"/>
        <w:gridCol w:w="1508"/>
        <w:gridCol w:w="1356"/>
        <w:gridCol w:w="1356"/>
        <w:gridCol w:w="1689"/>
      </w:tblGrid>
      <w:tr w:rsidR="00D87961">
        <w:trPr>
          <w:trHeight w:val="52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实训项目名称</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汽车构造实训</w:t>
            </w:r>
            <w:r>
              <w:rPr>
                <w:kern w:val="0"/>
                <w:szCs w:val="21"/>
              </w:rPr>
              <w:t> </w:t>
            </w:r>
          </w:p>
        </w:tc>
      </w:tr>
      <w:tr w:rsidR="00D87961">
        <w:trPr>
          <w:trHeight w:val="52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学分</w:t>
            </w:r>
          </w:p>
        </w:tc>
        <w:tc>
          <w:tcPr>
            <w:tcW w:w="108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 xml:space="preserve">1         </w:t>
            </w:r>
          </w:p>
        </w:tc>
        <w:tc>
          <w:tcPr>
            <w:tcW w:w="1508"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课时</w:t>
            </w:r>
            <w:r>
              <w:rPr>
                <w:kern w:val="0"/>
                <w:szCs w:val="21"/>
              </w:rPr>
              <w:t xml:space="preserve">  </w:t>
            </w:r>
          </w:p>
        </w:tc>
        <w:tc>
          <w:tcPr>
            <w:tcW w:w="1356" w:type="dxa"/>
            <w:tcBorders>
              <w:top w:val="single" w:sz="4" w:space="0" w:color="auto"/>
              <w:left w:val="single" w:sz="4" w:space="0" w:color="auto"/>
              <w:bottom w:val="single" w:sz="4" w:space="0" w:color="auto"/>
              <w:right w:val="single" w:sz="4" w:space="0" w:color="auto"/>
            </w:tcBorders>
            <w:vAlign w:val="center"/>
          </w:tcPr>
          <w:p w:rsidR="00D87961" w:rsidRDefault="004B6E4E" w:rsidP="004B6E4E">
            <w:pPr>
              <w:widowControl/>
              <w:spacing w:line="400" w:lineRule="exact"/>
              <w:jc w:val="center"/>
              <w:rPr>
                <w:kern w:val="0"/>
                <w:szCs w:val="21"/>
              </w:rPr>
            </w:pPr>
            <w:r>
              <w:rPr>
                <w:rFonts w:hint="eastAsia"/>
                <w:kern w:val="0"/>
                <w:szCs w:val="21"/>
              </w:rPr>
              <w:t>2</w:t>
            </w:r>
            <w:r w:rsidR="00AA1585">
              <w:rPr>
                <w:rFonts w:hint="eastAsia"/>
                <w:kern w:val="0"/>
                <w:szCs w:val="21"/>
              </w:rPr>
              <w:t>8</w:t>
            </w:r>
            <w:r w:rsidR="00AA1585">
              <w:rPr>
                <w:rFonts w:hint="eastAsia"/>
                <w:kern w:val="0"/>
                <w:szCs w:val="21"/>
              </w:rPr>
              <w:t>课时</w:t>
            </w:r>
            <w:r w:rsidR="00AA1585">
              <w:rPr>
                <w:kern w:val="0"/>
                <w:szCs w:val="21"/>
              </w:rPr>
              <w:t xml:space="preserve">        </w:t>
            </w:r>
          </w:p>
        </w:tc>
        <w:tc>
          <w:tcPr>
            <w:tcW w:w="1356"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开设学期</w:t>
            </w:r>
          </w:p>
        </w:tc>
        <w:tc>
          <w:tcPr>
            <w:tcW w:w="1689"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 </w:t>
            </w:r>
            <w:r>
              <w:rPr>
                <w:rFonts w:hint="eastAsia"/>
                <w:kern w:val="0"/>
                <w:szCs w:val="21"/>
              </w:rPr>
              <w:t>第二学期</w:t>
            </w:r>
          </w:p>
        </w:tc>
      </w:tr>
      <w:tr w:rsidR="00D87961">
        <w:trPr>
          <w:trHeight w:val="171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实训目的</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left"/>
              <w:rPr>
                <w:kern w:val="0"/>
                <w:szCs w:val="21"/>
              </w:rPr>
            </w:pPr>
            <w:r>
              <w:rPr>
                <w:kern w:val="0"/>
                <w:szCs w:val="21"/>
              </w:rPr>
              <w:t xml:space="preserve">    </w:t>
            </w:r>
            <w:r>
              <w:rPr>
                <w:kern w:val="0"/>
                <w:szCs w:val="21"/>
              </w:rPr>
              <w:t>汽车构造课程实践教学的主要目的是为了配合课堂教学，使学生建立起对汽车总体及各总成的感性认识，从而加深和巩固课堂所学知识。</w:t>
            </w:r>
            <w:r>
              <w:rPr>
                <w:kern w:val="0"/>
                <w:szCs w:val="21"/>
              </w:rPr>
              <w:t> </w:t>
            </w:r>
          </w:p>
        </w:tc>
      </w:tr>
      <w:tr w:rsidR="00D87961">
        <w:trPr>
          <w:trHeight w:val="220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实训内容</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numPr>
                <w:ilvl w:val="0"/>
                <w:numId w:val="11"/>
              </w:numPr>
              <w:snapToGrid w:val="0"/>
              <w:spacing w:line="400" w:lineRule="exact"/>
              <w:rPr>
                <w:kern w:val="0"/>
                <w:szCs w:val="21"/>
              </w:rPr>
            </w:pPr>
            <w:r>
              <w:rPr>
                <w:kern w:val="0"/>
                <w:szCs w:val="21"/>
              </w:rPr>
              <w:t>掌握汽车的四个组成部分及工作过程</w:t>
            </w:r>
            <w:r>
              <w:rPr>
                <w:kern w:val="0"/>
                <w:szCs w:val="21"/>
              </w:rPr>
              <w:t>.</w:t>
            </w:r>
          </w:p>
          <w:p w:rsidR="00D87961" w:rsidRDefault="00AA1585" w:rsidP="004B6E4E">
            <w:pPr>
              <w:widowControl/>
              <w:numPr>
                <w:ilvl w:val="0"/>
                <w:numId w:val="11"/>
              </w:numPr>
              <w:snapToGrid w:val="0"/>
              <w:spacing w:line="400" w:lineRule="exact"/>
              <w:rPr>
                <w:kern w:val="0"/>
                <w:szCs w:val="21"/>
              </w:rPr>
            </w:pPr>
            <w:r>
              <w:rPr>
                <w:kern w:val="0"/>
                <w:szCs w:val="21"/>
              </w:rPr>
              <w:t>了解发动机在汽车上的安装位置及布置形式。</w:t>
            </w:r>
          </w:p>
          <w:p w:rsidR="00D87961" w:rsidRDefault="00AA1585" w:rsidP="004B6E4E">
            <w:pPr>
              <w:widowControl/>
              <w:numPr>
                <w:ilvl w:val="0"/>
                <w:numId w:val="11"/>
              </w:numPr>
              <w:snapToGrid w:val="0"/>
              <w:spacing w:line="400" w:lineRule="exact"/>
              <w:rPr>
                <w:kern w:val="0"/>
                <w:szCs w:val="21"/>
              </w:rPr>
            </w:pPr>
            <w:r>
              <w:rPr>
                <w:kern w:val="0"/>
                <w:szCs w:val="21"/>
              </w:rPr>
              <w:t>了解底盘各系统、各大总成的安装位置。</w:t>
            </w:r>
          </w:p>
          <w:p w:rsidR="00D87961" w:rsidRDefault="00AA1585" w:rsidP="004B6E4E">
            <w:pPr>
              <w:widowControl/>
              <w:numPr>
                <w:ilvl w:val="0"/>
                <w:numId w:val="11"/>
              </w:numPr>
              <w:snapToGrid w:val="0"/>
              <w:spacing w:line="400" w:lineRule="exact"/>
              <w:rPr>
                <w:kern w:val="0"/>
                <w:szCs w:val="21"/>
              </w:rPr>
            </w:pPr>
            <w:r>
              <w:rPr>
                <w:kern w:val="0"/>
                <w:szCs w:val="21"/>
              </w:rPr>
              <w:t>掌握发动机各机构、各系统、各总成的安装位置。</w:t>
            </w:r>
          </w:p>
          <w:p w:rsidR="00D87961" w:rsidRDefault="00AA1585" w:rsidP="004B6E4E">
            <w:pPr>
              <w:widowControl/>
              <w:numPr>
                <w:ilvl w:val="0"/>
                <w:numId w:val="11"/>
              </w:numPr>
              <w:snapToGrid w:val="0"/>
              <w:spacing w:line="400" w:lineRule="exact"/>
              <w:rPr>
                <w:kern w:val="0"/>
                <w:szCs w:val="21"/>
              </w:rPr>
            </w:pPr>
            <w:r>
              <w:rPr>
                <w:kern w:val="0"/>
                <w:szCs w:val="21"/>
              </w:rPr>
              <w:t>了解发动机各机构、各系统、各总成的工作过程及结构特点。</w:t>
            </w:r>
          </w:p>
          <w:p w:rsidR="00D87961" w:rsidRDefault="00AA1585" w:rsidP="004B6E4E">
            <w:pPr>
              <w:widowControl/>
              <w:numPr>
                <w:ilvl w:val="0"/>
                <w:numId w:val="11"/>
              </w:numPr>
              <w:snapToGrid w:val="0"/>
              <w:spacing w:line="400" w:lineRule="exact"/>
              <w:rPr>
                <w:kern w:val="0"/>
                <w:szCs w:val="21"/>
              </w:rPr>
            </w:pPr>
            <w:r>
              <w:rPr>
                <w:kern w:val="0"/>
                <w:szCs w:val="21"/>
              </w:rPr>
              <w:t>了解发动机拆装的顺序及方法。</w:t>
            </w:r>
          </w:p>
        </w:tc>
      </w:tr>
      <w:tr w:rsidR="00D87961">
        <w:trPr>
          <w:trHeight w:val="220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实训要求</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rPr>
                <w:kern w:val="0"/>
                <w:szCs w:val="21"/>
              </w:rPr>
            </w:pPr>
            <w:r>
              <w:rPr>
                <w:kern w:val="0"/>
                <w:szCs w:val="21"/>
              </w:rPr>
              <w:t>1</w:t>
            </w:r>
            <w:r>
              <w:rPr>
                <w:kern w:val="0"/>
                <w:szCs w:val="21"/>
              </w:rPr>
              <w:t>、按照实习要求，严格遵守安全操作，确保安全第一。</w:t>
            </w:r>
            <w:r>
              <w:rPr>
                <w:kern w:val="0"/>
                <w:szCs w:val="21"/>
              </w:rPr>
              <w:t xml:space="preserve"> </w:t>
            </w:r>
          </w:p>
          <w:p w:rsidR="00D87961" w:rsidRDefault="00AA1585" w:rsidP="004B6E4E">
            <w:pPr>
              <w:widowControl/>
              <w:snapToGrid w:val="0"/>
              <w:spacing w:line="400" w:lineRule="exact"/>
              <w:rPr>
                <w:kern w:val="0"/>
                <w:szCs w:val="21"/>
              </w:rPr>
            </w:pPr>
            <w:r>
              <w:rPr>
                <w:kern w:val="0"/>
                <w:szCs w:val="21"/>
              </w:rPr>
              <w:t>2</w:t>
            </w:r>
            <w:r>
              <w:rPr>
                <w:kern w:val="0"/>
                <w:szCs w:val="21"/>
              </w:rPr>
              <w:t>、认真听取实习指导老师上课前的讲解和任务分配。</w:t>
            </w:r>
            <w:r>
              <w:rPr>
                <w:kern w:val="0"/>
                <w:szCs w:val="21"/>
              </w:rPr>
              <w:t xml:space="preserve"> </w:t>
            </w:r>
          </w:p>
          <w:p w:rsidR="00D87961" w:rsidRDefault="00AA1585" w:rsidP="004B6E4E">
            <w:pPr>
              <w:widowControl/>
              <w:snapToGrid w:val="0"/>
              <w:spacing w:line="400" w:lineRule="exact"/>
              <w:rPr>
                <w:kern w:val="0"/>
                <w:szCs w:val="21"/>
              </w:rPr>
            </w:pPr>
            <w:r>
              <w:rPr>
                <w:kern w:val="0"/>
                <w:szCs w:val="21"/>
              </w:rPr>
              <w:t>3</w:t>
            </w:r>
            <w:r>
              <w:rPr>
                <w:kern w:val="0"/>
                <w:szCs w:val="21"/>
              </w:rPr>
              <w:t>、在实习中准时到场，无特别原因不得迟到早退，无故缺勤。</w:t>
            </w:r>
            <w:r>
              <w:rPr>
                <w:kern w:val="0"/>
                <w:szCs w:val="21"/>
              </w:rPr>
              <w:t xml:space="preserve">  </w:t>
            </w:r>
          </w:p>
          <w:p w:rsidR="00D87961" w:rsidRDefault="00AA1585" w:rsidP="004B6E4E">
            <w:pPr>
              <w:widowControl/>
              <w:snapToGrid w:val="0"/>
              <w:spacing w:line="400" w:lineRule="exact"/>
              <w:rPr>
                <w:kern w:val="0"/>
                <w:szCs w:val="21"/>
              </w:rPr>
            </w:pPr>
            <w:r>
              <w:rPr>
                <w:kern w:val="0"/>
                <w:szCs w:val="21"/>
              </w:rPr>
              <w:t>4</w:t>
            </w:r>
            <w:r>
              <w:rPr>
                <w:kern w:val="0"/>
                <w:szCs w:val="21"/>
              </w:rPr>
              <w:t>、各组应独立完成拆装任务，各组员之间要相互协调配合完成各项任务。</w:t>
            </w:r>
            <w:r>
              <w:rPr>
                <w:kern w:val="0"/>
                <w:szCs w:val="21"/>
              </w:rPr>
              <w:t xml:space="preserve"> </w:t>
            </w:r>
          </w:p>
          <w:p w:rsidR="00D87961" w:rsidRDefault="00AA1585" w:rsidP="004B6E4E">
            <w:pPr>
              <w:widowControl/>
              <w:snapToGrid w:val="0"/>
              <w:spacing w:line="400" w:lineRule="exact"/>
              <w:rPr>
                <w:kern w:val="0"/>
                <w:szCs w:val="21"/>
              </w:rPr>
            </w:pPr>
            <w:r>
              <w:rPr>
                <w:kern w:val="0"/>
                <w:szCs w:val="21"/>
              </w:rPr>
              <w:t>5</w:t>
            </w:r>
            <w:r>
              <w:rPr>
                <w:kern w:val="0"/>
                <w:szCs w:val="21"/>
              </w:rPr>
              <w:t>、熟悉与掌握各系统部件的名称、作用与其相对应的结构特点。</w:t>
            </w:r>
            <w:r>
              <w:rPr>
                <w:kern w:val="0"/>
                <w:szCs w:val="21"/>
              </w:rPr>
              <w:t xml:space="preserve">  6</w:t>
            </w:r>
            <w:r>
              <w:rPr>
                <w:kern w:val="0"/>
                <w:szCs w:val="21"/>
              </w:rPr>
              <w:t>、在拆装过程中应该按照一定的顺序进行，避免出现各组员无序拆装造成零件的剩</w:t>
            </w:r>
            <w:r>
              <w:rPr>
                <w:kern w:val="0"/>
                <w:szCs w:val="21"/>
              </w:rPr>
              <w:t xml:space="preserve"> </w:t>
            </w:r>
            <w:r>
              <w:rPr>
                <w:kern w:val="0"/>
                <w:szCs w:val="21"/>
              </w:rPr>
              <w:t>余无处可装。</w:t>
            </w:r>
            <w:r>
              <w:rPr>
                <w:kern w:val="0"/>
                <w:szCs w:val="21"/>
              </w:rPr>
              <w:t xml:space="preserve">  </w:t>
            </w:r>
          </w:p>
          <w:p w:rsidR="00D87961" w:rsidRDefault="00AA1585" w:rsidP="004B6E4E">
            <w:pPr>
              <w:widowControl/>
              <w:snapToGrid w:val="0"/>
              <w:spacing w:line="400" w:lineRule="exact"/>
              <w:rPr>
                <w:kern w:val="0"/>
                <w:szCs w:val="21"/>
              </w:rPr>
            </w:pPr>
            <w:r>
              <w:rPr>
                <w:kern w:val="0"/>
                <w:szCs w:val="21"/>
              </w:rPr>
              <w:t>7</w:t>
            </w:r>
            <w:r>
              <w:rPr>
                <w:kern w:val="0"/>
                <w:szCs w:val="21"/>
              </w:rPr>
              <w:t>、爱护设备和工具，每完成一次拆装实验要求组长进行一次工具清点避免丢失，并且清理拆装现场保持清洁。</w:t>
            </w:r>
            <w:r>
              <w:rPr>
                <w:kern w:val="0"/>
                <w:szCs w:val="21"/>
              </w:rPr>
              <w:t> </w:t>
            </w:r>
          </w:p>
        </w:tc>
      </w:tr>
    </w:tbl>
    <w:p w:rsidR="003323C6" w:rsidRDefault="003323C6" w:rsidP="004B6E4E">
      <w:pPr>
        <w:pStyle w:val="3"/>
        <w:spacing w:line="400" w:lineRule="exact"/>
      </w:pPr>
    </w:p>
    <w:p w:rsidR="00D87961" w:rsidRDefault="00AA1585" w:rsidP="004B6E4E">
      <w:pPr>
        <w:pStyle w:val="3"/>
        <w:spacing w:line="400" w:lineRule="exact"/>
      </w:pPr>
      <w:r>
        <w:t>3</w:t>
      </w:r>
      <w:r>
        <w:t>、汽车营销</w:t>
      </w:r>
      <w:r>
        <w:rPr>
          <w:rFonts w:hint="eastAsia"/>
        </w:rPr>
        <w:t>技术</w:t>
      </w:r>
      <w:r>
        <w:t>实训</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991"/>
        <w:gridCol w:w="1384"/>
        <w:gridCol w:w="1244"/>
        <w:gridCol w:w="1244"/>
        <w:gridCol w:w="2283"/>
      </w:tblGrid>
      <w:tr w:rsidR="00D87961">
        <w:trPr>
          <w:trHeight w:val="461"/>
          <w:tblHeader/>
        </w:trPr>
        <w:tc>
          <w:tcPr>
            <w:tcW w:w="1927" w:type="dxa"/>
            <w:vAlign w:val="center"/>
          </w:tcPr>
          <w:p w:rsidR="00D87961" w:rsidRDefault="00AA1585" w:rsidP="004B6E4E">
            <w:pPr>
              <w:widowControl/>
              <w:spacing w:line="400" w:lineRule="exact"/>
              <w:jc w:val="center"/>
              <w:rPr>
                <w:kern w:val="0"/>
                <w:szCs w:val="21"/>
              </w:rPr>
            </w:pPr>
            <w:r>
              <w:rPr>
                <w:kern w:val="0"/>
                <w:szCs w:val="21"/>
              </w:rPr>
              <w:t>项目名称</w:t>
            </w:r>
          </w:p>
        </w:tc>
        <w:tc>
          <w:tcPr>
            <w:tcW w:w="7146" w:type="dxa"/>
            <w:gridSpan w:val="5"/>
            <w:vAlign w:val="center"/>
          </w:tcPr>
          <w:p w:rsidR="00D87961" w:rsidRDefault="00AA1585" w:rsidP="004B6E4E">
            <w:pPr>
              <w:widowControl/>
              <w:spacing w:line="400" w:lineRule="exact"/>
              <w:jc w:val="center"/>
              <w:rPr>
                <w:kern w:val="0"/>
                <w:szCs w:val="21"/>
              </w:rPr>
            </w:pPr>
            <w:r>
              <w:rPr>
                <w:kern w:val="0"/>
                <w:szCs w:val="21"/>
              </w:rPr>
              <w:t>汽车营销模块化场景模拟和实训教学</w:t>
            </w:r>
          </w:p>
        </w:tc>
      </w:tr>
      <w:tr w:rsidR="00D87961">
        <w:trPr>
          <w:trHeight w:val="422"/>
          <w:tblHeader/>
        </w:trPr>
        <w:tc>
          <w:tcPr>
            <w:tcW w:w="1927" w:type="dxa"/>
            <w:vAlign w:val="center"/>
          </w:tcPr>
          <w:p w:rsidR="00D87961" w:rsidRDefault="00AA1585" w:rsidP="004B6E4E">
            <w:pPr>
              <w:widowControl/>
              <w:spacing w:line="400" w:lineRule="exact"/>
              <w:jc w:val="center"/>
              <w:rPr>
                <w:kern w:val="0"/>
                <w:szCs w:val="21"/>
              </w:rPr>
            </w:pPr>
            <w:r>
              <w:rPr>
                <w:kern w:val="0"/>
                <w:szCs w:val="21"/>
              </w:rPr>
              <w:t>学分</w:t>
            </w:r>
          </w:p>
        </w:tc>
        <w:tc>
          <w:tcPr>
            <w:tcW w:w="991" w:type="dxa"/>
            <w:vAlign w:val="center"/>
          </w:tcPr>
          <w:p w:rsidR="00D87961" w:rsidRDefault="00AA1585" w:rsidP="004B6E4E">
            <w:pPr>
              <w:widowControl/>
              <w:spacing w:line="400" w:lineRule="exact"/>
              <w:jc w:val="center"/>
              <w:rPr>
                <w:kern w:val="0"/>
                <w:szCs w:val="21"/>
              </w:rPr>
            </w:pPr>
            <w:r>
              <w:rPr>
                <w:kern w:val="0"/>
                <w:szCs w:val="21"/>
              </w:rPr>
              <w:t xml:space="preserve">   1    </w:t>
            </w:r>
          </w:p>
        </w:tc>
        <w:tc>
          <w:tcPr>
            <w:tcW w:w="1384" w:type="dxa"/>
            <w:vAlign w:val="center"/>
          </w:tcPr>
          <w:p w:rsidR="00D87961" w:rsidRDefault="00AA1585" w:rsidP="004B6E4E">
            <w:pPr>
              <w:widowControl/>
              <w:spacing w:line="400" w:lineRule="exact"/>
              <w:jc w:val="center"/>
              <w:rPr>
                <w:kern w:val="0"/>
                <w:szCs w:val="21"/>
              </w:rPr>
            </w:pPr>
            <w:r>
              <w:rPr>
                <w:kern w:val="0"/>
                <w:szCs w:val="21"/>
              </w:rPr>
              <w:t>课时</w:t>
            </w:r>
            <w:r>
              <w:rPr>
                <w:kern w:val="0"/>
                <w:szCs w:val="21"/>
              </w:rPr>
              <w:t xml:space="preserve">  </w:t>
            </w:r>
          </w:p>
        </w:tc>
        <w:tc>
          <w:tcPr>
            <w:tcW w:w="1244" w:type="dxa"/>
            <w:vAlign w:val="center"/>
          </w:tcPr>
          <w:p w:rsidR="00D87961" w:rsidRDefault="004B6E4E" w:rsidP="004B6E4E">
            <w:pPr>
              <w:widowControl/>
              <w:spacing w:line="400" w:lineRule="exact"/>
              <w:jc w:val="center"/>
              <w:rPr>
                <w:kern w:val="0"/>
                <w:szCs w:val="21"/>
              </w:rPr>
            </w:pPr>
            <w:r>
              <w:rPr>
                <w:rFonts w:hint="eastAsia"/>
                <w:kern w:val="0"/>
                <w:szCs w:val="21"/>
              </w:rPr>
              <w:t>2</w:t>
            </w:r>
            <w:r w:rsidR="00AA1585">
              <w:rPr>
                <w:rFonts w:hint="eastAsia"/>
                <w:kern w:val="0"/>
                <w:szCs w:val="21"/>
              </w:rPr>
              <w:t>8</w:t>
            </w:r>
            <w:r w:rsidR="00AA1585">
              <w:rPr>
                <w:rFonts w:hint="eastAsia"/>
                <w:kern w:val="0"/>
                <w:szCs w:val="21"/>
              </w:rPr>
              <w:t>课时</w:t>
            </w:r>
            <w:r w:rsidR="00AA1585">
              <w:rPr>
                <w:kern w:val="0"/>
                <w:szCs w:val="21"/>
              </w:rPr>
              <w:t> </w:t>
            </w:r>
          </w:p>
        </w:tc>
        <w:tc>
          <w:tcPr>
            <w:tcW w:w="1244" w:type="dxa"/>
            <w:vAlign w:val="center"/>
          </w:tcPr>
          <w:p w:rsidR="00D87961" w:rsidRDefault="00AA1585" w:rsidP="004B6E4E">
            <w:pPr>
              <w:widowControl/>
              <w:spacing w:line="400" w:lineRule="exact"/>
              <w:jc w:val="center"/>
              <w:rPr>
                <w:kern w:val="0"/>
                <w:szCs w:val="21"/>
              </w:rPr>
            </w:pPr>
            <w:r>
              <w:rPr>
                <w:kern w:val="0"/>
                <w:szCs w:val="21"/>
              </w:rPr>
              <w:t>开设学期</w:t>
            </w:r>
          </w:p>
        </w:tc>
        <w:tc>
          <w:tcPr>
            <w:tcW w:w="2283" w:type="dxa"/>
            <w:vAlign w:val="center"/>
          </w:tcPr>
          <w:p w:rsidR="00D87961" w:rsidRDefault="00AA1585" w:rsidP="004B6E4E">
            <w:pPr>
              <w:widowControl/>
              <w:spacing w:line="400" w:lineRule="exact"/>
              <w:jc w:val="center"/>
              <w:rPr>
                <w:kern w:val="0"/>
                <w:szCs w:val="21"/>
              </w:rPr>
            </w:pPr>
            <w:r>
              <w:rPr>
                <w:rFonts w:hint="eastAsia"/>
                <w:kern w:val="0"/>
                <w:szCs w:val="21"/>
              </w:rPr>
              <w:t>第</w:t>
            </w:r>
            <w:r>
              <w:rPr>
                <w:kern w:val="0"/>
                <w:szCs w:val="21"/>
              </w:rPr>
              <w:t>三</w:t>
            </w:r>
            <w:r>
              <w:rPr>
                <w:rFonts w:hint="eastAsia"/>
                <w:kern w:val="0"/>
                <w:szCs w:val="21"/>
              </w:rPr>
              <w:t>学期</w:t>
            </w:r>
          </w:p>
        </w:tc>
      </w:tr>
      <w:tr w:rsidR="00D87961">
        <w:trPr>
          <w:trHeight w:val="1192"/>
        </w:trPr>
        <w:tc>
          <w:tcPr>
            <w:tcW w:w="1927" w:type="dxa"/>
            <w:vAlign w:val="center"/>
          </w:tcPr>
          <w:p w:rsidR="00D87961" w:rsidRDefault="00AA1585" w:rsidP="004B6E4E">
            <w:pPr>
              <w:widowControl/>
              <w:spacing w:line="400" w:lineRule="exact"/>
              <w:jc w:val="center"/>
              <w:rPr>
                <w:kern w:val="0"/>
                <w:szCs w:val="21"/>
              </w:rPr>
            </w:pPr>
            <w:r>
              <w:rPr>
                <w:kern w:val="0"/>
                <w:szCs w:val="21"/>
              </w:rPr>
              <w:t>实训目的</w:t>
            </w:r>
          </w:p>
        </w:tc>
        <w:tc>
          <w:tcPr>
            <w:tcW w:w="7146" w:type="dxa"/>
            <w:gridSpan w:val="5"/>
            <w:vAlign w:val="center"/>
          </w:tcPr>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让学生在汽车营销岗位，以汽车营销的知识和技能为基础，让学生将汽车营销及其相关汽车专业知识应用起来，旨在训练学生熟悉汽车售前、售中、售后服务流程；训练学生在实际工作中，综合应用汽车专业知识、商务礼仪知识、汽车及配件销售技巧等知识的能力；训练学生熟练操作汽车及配件营销管理软件的技能。</w:t>
            </w:r>
          </w:p>
        </w:tc>
      </w:tr>
      <w:tr w:rsidR="00D87961">
        <w:trPr>
          <w:trHeight w:val="967"/>
        </w:trPr>
        <w:tc>
          <w:tcPr>
            <w:tcW w:w="1927" w:type="dxa"/>
            <w:vAlign w:val="center"/>
          </w:tcPr>
          <w:p w:rsidR="00D87961" w:rsidRDefault="00AA1585" w:rsidP="004B6E4E">
            <w:pPr>
              <w:widowControl/>
              <w:spacing w:line="400" w:lineRule="exact"/>
              <w:jc w:val="center"/>
              <w:rPr>
                <w:kern w:val="0"/>
                <w:szCs w:val="21"/>
              </w:rPr>
            </w:pPr>
            <w:r>
              <w:rPr>
                <w:kern w:val="0"/>
                <w:szCs w:val="21"/>
              </w:rPr>
              <w:t>实训内容</w:t>
            </w:r>
          </w:p>
        </w:tc>
        <w:tc>
          <w:tcPr>
            <w:tcW w:w="7146" w:type="dxa"/>
            <w:gridSpan w:val="5"/>
            <w:vAlign w:val="center"/>
          </w:tcPr>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 </w:t>
            </w:r>
            <w:r>
              <w:rPr>
                <w:rFonts w:eastAsia="仿宋"/>
                <w:kern w:val="0"/>
                <w:szCs w:val="21"/>
              </w:rPr>
              <w:t>共七个模块：</w:t>
            </w:r>
          </w:p>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模块一</w:t>
            </w:r>
            <w:r w:rsidR="003323C6">
              <w:rPr>
                <w:rFonts w:eastAsia="仿宋" w:hint="eastAsia"/>
                <w:kern w:val="0"/>
                <w:szCs w:val="21"/>
              </w:rPr>
              <w:t xml:space="preserve"> </w:t>
            </w:r>
            <w:r>
              <w:rPr>
                <w:rFonts w:eastAsia="仿宋"/>
                <w:kern w:val="0"/>
                <w:szCs w:val="21"/>
              </w:rPr>
              <w:t>汽车经销商促销策略</w:t>
            </w:r>
            <w:r>
              <w:rPr>
                <w:rFonts w:eastAsia="仿宋"/>
                <w:kern w:val="0"/>
                <w:szCs w:val="21"/>
              </w:rPr>
              <w:t>——</w:t>
            </w:r>
            <w:r>
              <w:rPr>
                <w:rFonts w:eastAsia="仿宋"/>
                <w:kern w:val="0"/>
                <w:szCs w:val="21"/>
              </w:rPr>
              <w:t>模拟展厅新产品上市发布会</w:t>
            </w:r>
          </w:p>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模块二</w:t>
            </w:r>
            <w:r>
              <w:rPr>
                <w:rFonts w:eastAsia="仿宋"/>
                <w:kern w:val="0"/>
                <w:szCs w:val="21"/>
              </w:rPr>
              <w:t xml:space="preserve"> </w:t>
            </w:r>
            <w:r>
              <w:rPr>
                <w:rFonts w:eastAsia="仿宋"/>
                <w:kern w:val="0"/>
                <w:szCs w:val="21"/>
              </w:rPr>
              <w:t>汽车客户关系管理</w:t>
            </w:r>
            <w:r>
              <w:rPr>
                <w:rFonts w:eastAsia="仿宋"/>
                <w:kern w:val="0"/>
                <w:szCs w:val="21"/>
              </w:rPr>
              <w:t>——</w:t>
            </w:r>
            <w:r>
              <w:rPr>
                <w:rFonts w:eastAsia="仿宋"/>
                <w:kern w:val="0"/>
                <w:szCs w:val="21"/>
              </w:rPr>
              <w:t>模拟展厅来电客户信息建立</w:t>
            </w:r>
          </w:p>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模块三</w:t>
            </w:r>
            <w:r>
              <w:rPr>
                <w:rFonts w:eastAsia="仿宋"/>
                <w:kern w:val="0"/>
                <w:szCs w:val="21"/>
              </w:rPr>
              <w:t xml:space="preserve"> </w:t>
            </w:r>
            <w:r>
              <w:rPr>
                <w:rFonts w:eastAsia="仿宋"/>
                <w:kern w:val="0"/>
                <w:szCs w:val="21"/>
              </w:rPr>
              <w:t>汽车品牌建设</w:t>
            </w:r>
            <w:r>
              <w:rPr>
                <w:rFonts w:eastAsia="仿宋"/>
                <w:kern w:val="0"/>
                <w:szCs w:val="21"/>
              </w:rPr>
              <w:t>——</w:t>
            </w:r>
            <w:r>
              <w:rPr>
                <w:rFonts w:eastAsia="仿宋"/>
                <w:kern w:val="0"/>
                <w:szCs w:val="21"/>
              </w:rPr>
              <w:t>设计汽车品牌，进行品牌推广策划</w:t>
            </w:r>
          </w:p>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模块四</w:t>
            </w:r>
            <w:r>
              <w:rPr>
                <w:rFonts w:eastAsia="仿宋"/>
                <w:kern w:val="0"/>
                <w:szCs w:val="21"/>
              </w:rPr>
              <w:t xml:space="preserve"> </w:t>
            </w:r>
            <w:r>
              <w:rPr>
                <w:rFonts w:eastAsia="仿宋"/>
                <w:kern w:val="0"/>
                <w:szCs w:val="21"/>
              </w:rPr>
              <w:t>汽车市场营销调研</w:t>
            </w:r>
            <w:r>
              <w:rPr>
                <w:rFonts w:eastAsia="仿宋"/>
                <w:kern w:val="0"/>
                <w:szCs w:val="21"/>
              </w:rPr>
              <w:t>——</w:t>
            </w:r>
            <w:r>
              <w:rPr>
                <w:rFonts w:eastAsia="仿宋"/>
                <w:kern w:val="0"/>
                <w:szCs w:val="21"/>
              </w:rPr>
              <w:t>汽车品牌用户满意度调查</w:t>
            </w:r>
          </w:p>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模块五</w:t>
            </w:r>
            <w:r>
              <w:rPr>
                <w:rFonts w:eastAsia="仿宋"/>
                <w:kern w:val="0"/>
                <w:szCs w:val="21"/>
              </w:rPr>
              <w:t xml:space="preserve"> </w:t>
            </w:r>
            <w:r>
              <w:rPr>
                <w:rFonts w:eastAsia="仿宋"/>
                <w:kern w:val="0"/>
                <w:szCs w:val="21"/>
              </w:rPr>
              <w:t>汽车售后服务管理</w:t>
            </w:r>
            <w:r>
              <w:rPr>
                <w:rFonts w:eastAsia="仿宋"/>
                <w:kern w:val="0"/>
                <w:szCs w:val="21"/>
              </w:rPr>
              <w:t>——</w:t>
            </w:r>
            <w:r>
              <w:rPr>
                <w:rFonts w:eastAsia="仿宋"/>
                <w:kern w:val="0"/>
                <w:szCs w:val="21"/>
              </w:rPr>
              <w:t>模拟服务顾问客户接待</w:t>
            </w:r>
          </w:p>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模块六</w:t>
            </w:r>
            <w:r>
              <w:rPr>
                <w:rFonts w:eastAsia="仿宋"/>
                <w:kern w:val="0"/>
                <w:szCs w:val="21"/>
              </w:rPr>
              <w:t xml:space="preserve"> </w:t>
            </w:r>
            <w:r>
              <w:rPr>
                <w:rFonts w:eastAsia="仿宋"/>
                <w:kern w:val="0"/>
                <w:szCs w:val="21"/>
              </w:rPr>
              <w:t>汽车营销渠道建设和管理</w:t>
            </w:r>
            <w:r>
              <w:rPr>
                <w:rFonts w:eastAsia="仿宋"/>
                <w:kern w:val="0"/>
                <w:szCs w:val="21"/>
              </w:rPr>
              <w:t>——</w:t>
            </w:r>
            <w:r>
              <w:rPr>
                <w:rFonts w:eastAsia="仿宋"/>
                <w:kern w:val="0"/>
                <w:szCs w:val="21"/>
              </w:rPr>
              <w:t>考察某汽车品牌地区网点建设和服务情况</w:t>
            </w:r>
          </w:p>
          <w:p w:rsidR="00D87961" w:rsidRDefault="00AA1585" w:rsidP="004B6E4E">
            <w:pPr>
              <w:pStyle w:val="31"/>
              <w:snapToGrid w:val="0"/>
              <w:spacing w:line="400" w:lineRule="exact"/>
              <w:ind w:firstLineChars="200" w:firstLine="480"/>
              <w:rPr>
                <w:rFonts w:eastAsia="仿宋"/>
                <w:kern w:val="0"/>
                <w:szCs w:val="21"/>
              </w:rPr>
            </w:pPr>
            <w:r>
              <w:rPr>
                <w:rFonts w:eastAsia="仿宋"/>
                <w:kern w:val="0"/>
                <w:szCs w:val="21"/>
              </w:rPr>
              <w:t>模块七</w:t>
            </w:r>
            <w:r>
              <w:rPr>
                <w:rFonts w:eastAsia="仿宋"/>
                <w:kern w:val="0"/>
                <w:szCs w:val="21"/>
              </w:rPr>
              <w:t xml:space="preserve"> </w:t>
            </w:r>
            <w:r>
              <w:rPr>
                <w:rFonts w:eastAsia="仿宋"/>
                <w:kern w:val="0"/>
                <w:szCs w:val="21"/>
              </w:rPr>
              <w:t>汽车展厅销售技巧</w:t>
            </w:r>
            <w:r>
              <w:rPr>
                <w:rFonts w:eastAsia="仿宋"/>
                <w:kern w:val="0"/>
                <w:szCs w:val="21"/>
              </w:rPr>
              <w:t>——</w:t>
            </w:r>
            <w:r>
              <w:rPr>
                <w:rFonts w:eastAsia="仿宋"/>
                <w:kern w:val="0"/>
                <w:szCs w:val="21"/>
              </w:rPr>
              <w:t>接待流程模拟、展厅六方位介绍</w:t>
            </w:r>
          </w:p>
        </w:tc>
      </w:tr>
      <w:tr w:rsidR="00D87961">
        <w:trPr>
          <w:trHeight w:val="1206"/>
        </w:trPr>
        <w:tc>
          <w:tcPr>
            <w:tcW w:w="1927" w:type="dxa"/>
            <w:vAlign w:val="center"/>
          </w:tcPr>
          <w:p w:rsidR="00D87961" w:rsidRDefault="00AA1585" w:rsidP="004B6E4E">
            <w:pPr>
              <w:widowControl/>
              <w:spacing w:line="400" w:lineRule="exact"/>
              <w:jc w:val="center"/>
              <w:rPr>
                <w:kern w:val="0"/>
                <w:szCs w:val="21"/>
              </w:rPr>
            </w:pPr>
            <w:r>
              <w:rPr>
                <w:rFonts w:ascii="宋体" w:hAnsi="宋体" w:cs="宋体" w:hint="eastAsia"/>
                <w:kern w:val="0"/>
                <w:szCs w:val="21"/>
              </w:rPr>
              <w:t>实训要求</w:t>
            </w:r>
          </w:p>
        </w:tc>
        <w:tc>
          <w:tcPr>
            <w:tcW w:w="7146" w:type="dxa"/>
            <w:gridSpan w:val="5"/>
            <w:vAlign w:val="center"/>
          </w:tcPr>
          <w:p w:rsidR="00D87961" w:rsidRDefault="00AA1585" w:rsidP="004B6E4E">
            <w:pPr>
              <w:pStyle w:val="31"/>
              <w:snapToGrid w:val="0"/>
              <w:spacing w:line="400" w:lineRule="exact"/>
              <w:ind w:firstLineChars="0" w:firstLine="0"/>
              <w:rPr>
                <w:rFonts w:eastAsia="仿宋"/>
                <w:kern w:val="0"/>
                <w:szCs w:val="21"/>
              </w:rPr>
            </w:pPr>
            <w:r>
              <w:rPr>
                <w:rFonts w:eastAsia="仿宋"/>
                <w:kern w:val="0"/>
                <w:szCs w:val="21"/>
              </w:rPr>
              <w:t>1</w:t>
            </w:r>
            <w:r>
              <w:rPr>
                <w:rFonts w:eastAsia="仿宋" w:hint="eastAsia"/>
                <w:kern w:val="0"/>
                <w:szCs w:val="21"/>
              </w:rPr>
              <w:t>、先导课程要求：</w:t>
            </w:r>
            <w:r>
              <w:rPr>
                <w:rFonts w:eastAsia="仿宋"/>
                <w:kern w:val="0"/>
                <w:szCs w:val="21"/>
              </w:rPr>
              <w:t>《汽车市场营销》、《汽车商务礼仪》、《汽车结构》、《汽车服务企业经营管理》、《汽车商务礼仪》、《汽车配件经营与管理》，为开展本实训奠定基础。</w:t>
            </w:r>
          </w:p>
          <w:p w:rsidR="00D87961" w:rsidRDefault="00AA1585" w:rsidP="004B6E4E">
            <w:pPr>
              <w:pStyle w:val="31"/>
              <w:snapToGrid w:val="0"/>
              <w:spacing w:line="400" w:lineRule="exact"/>
              <w:ind w:firstLineChars="0" w:firstLine="0"/>
              <w:rPr>
                <w:rFonts w:eastAsia="仿宋"/>
                <w:kern w:val="0"/>
                <w:szCs w:val="21"/>
              </w:rPr>
            </w:pPr>
            <w:r>
              <w:rPr>
                <w:rFonts w:eastAsia="仿宋"/>
                <w:kern w:val="0"/>
                <w:szCs w:val="21"/>
              </w:rPr>
              <w:t>2</w:t>
            </w:r>
            <w:r>
              <w:rPr>
                <w:rFonts w:eastAsia="仿宋"/>
                <w:kern w:val="0"/>
                <w:szCs w:val="21"/>
              </w:rPr>
              <w:t>、实训组织：所有模块实训操作分组进行，</w:t>
            </w:r>
            <w:r>
              <w:rPr>
                <w:rFonts w:eastAsia="仿宋"/>
                <w:kern w:val="0"/>
                <w:szCs w:val="21"/>
              </w:rPr>
              <w:t>7~9</w:t>
            </w:r>
            <w:r>
              <w:rPr>
                <w:rFonts w:eastAsia="仿宋"/>
                <w:kern w:val="0"/>
                <w:szCs w:val="21"/>
              </w:rPr>
              <w:t>人一组</w:t>
            </w:r>
          </w:p>
          <w:p w:rsidR="00D87961" w:rsidRDefault="00AA1585" w:rsidP="004B6E4E">
            <w:pPr>
              <w:pStyle w:val="31"/>
              <w:snapToGrid w:val="0"/>
              <w:spacing w:line="400" w:lineRule="exact"/>
              <w:ind w:firstLineChars="0" w:firstLine="0"/>
              <w:rPr>
                <w:rFonts w:eastAsia="仿宋"/>
                <w:kern w:val="0"/>
                <w:szCs w:val="21"/>
              </w:rPr>
            </w:pPr>
            <w:r>
              <w:rPr>
                <w:rFonts w:eastAsia="仿宋"/>
                <w:kern w:val="0"/>
                <w:szCs w:val="21"/>
              </w:rPr>
              <w:t>3</w:t>
            </w:r>
            <w:r>
              <w:rPr>
                <w:rFonts w:eastAsia="仿宋"/>
                <w:kern w:val="0"/>
                <w:szCs w:val="21"/>
              </w:rPr>
              <w:t>、实训场地：汽车营销实训室</w:t>
            </w:r>
          </w:p>
          <w:p w:rsidR="00D87961" w:rsidRDefault="00AA1585" w:rsidP="004B6E4E">
            <w:pPr>
              <w:pStyle w:val="31"/>
              <w:snapToGrid w:val="0"/>
              <w:spacing w:line="400" w:lineRule="exact"/>
              <w:ind w:firstLineChars="0" w:firstLine="0"/>
              <w:rPr>
                <w:rFonts w:eastAsia="仿宋"/>
                <w:kern w:val="0"/>
                <w:szCs w:val="21"/>
              </w:rPr>
            </w:pPr>
            <w:r>
              <w:rPr>
                <w:rFonts w:eastAsia="仿宋"/>
                <w:kern w:val="0"/>
                <w:szCs w:val="21"/>
              </w:rPr>
              <w:t>4</w:t>
            </w:r>
            <w:r>
              <w:rPr>
                <w:rFonts w:eastAsia="仿宋"/>
                <w:kern w:val="0"/>
                <w:szCs w:val="21"/>
              </w:rPr>
              <w:t>、实训操作过程：（</w:t>
            </w:r>
            <w:r>
              <w:rPr>
                <w:rFonts w:eastAsia="仿宋"/>
                <w:kern w:val="0"/>
                <w:szCs w:val="21"/>
              </w:rPr>
              <w:t>1</w:t>
            </w:r>
            <w:r>
              <w:rPr>
                <w:rFonts w:eastAsia="仿宋"/>
                <w:kern w:val="0"/>
                <w:szCs w:val="21"/>
              </w:rPr>
              <w:t>）各组根据模拟情节分析讨论、设计方案并实施；（</w:t>
            </w:r>
            <w:r>
              <w:rPr>
                <w:rFonts w:eastAsia="仿宋"/>
                <w:kern w:val="0"/>
                <w:szCs w:val="21"/>
              </w:rPr>
              <w:t>2</w:t>
            </w:r>
            <w:r>
              <w:rPr>
                <w:rFonts w:eastAsia="仿宋"/>
                <w:kern w:val="0"/>
                <w:szCs w:val="21"/>
              </w:rPr>
              <w:t>）小组代表汇报、总结；（</w:t>
            </w:r>
            <w:r>
              <w:rPr>
                <w:rFonts w:eastAsia="仿宋"/>
                <w:kern w:val="0"/>
                <w:szCs w:val="21"/>
              </w:rPr>
              <w:t>3</w:t>
            </w:r>
            <w:r>
              <w:rPr>
                <w:rFonts w:eastAsia="仿宋"/>
                <w:kern w:val="0"/>
                <w:szCs w:val="21"/>
              </w:rPr>
              <w:t>）进行组间点评和个人表现点评；（</w:t>
            </w:r>
            <w:r>
              <w:rPr>
                <w:rFonts w:eastAsia="仿宋"/>
                <w:kern w:val="0"/>
                <w:szCs w:val="21"/>
              </w:rPr>
              <w:t>4</w:t>
            </w:r>
            <w:r>
              <w:rPr>
                <w:rFonts w:eastAsia="仿宋"/>
                <w:kern w:val="0"/>
                <w:szCs w:val="21"/>
              </w:rPr>
              <w:t>）教师总结评分。</w:t>
            </w:r>
          </w:p>
          <w:p w:rsidR="00D87961" w:rsidRDefault="00AA1585" w:rsidP="004B6E4E">
            <w:pPr>
              <w:pStyle w:val="31"/>
              <w:snapToGrid w:val="0"/>
              <w:spacing w:line="400" w:lineRule="exact"/>
              <w:ind w:firstLineChars="0" w:firstLine="0"/>
              <w:rPr>
                <w:rFonts w:eastAsia="仿宋"/>
                <w:kern w:val="0"/>
                <w:szCs w:val="21"/>
              </w:rPr>
            </w:pPr>
            <w:r>
              <w:rPr>
                <w:rFonts w:eastAsia="仿宋"/>
                <w:kern w:val="0"/>
                <w:szCs w:val="21"/>
              </w:rPr>
              <w:t>5</w:t>
            </w:r>
            <w:r>
              <w:rPr>
                <w:rFonts w:eastAsia="仿宋"/>
                <w:kern w:val="0"/>
                <w:szCs w:val="21"/>
              </w:rPr>
              <w:t>、评分规则：按照学生实训参与度、方案完整性、创新性、语言表达能力、熟练程度等分配权重，设计统一评分量表，严格评分。</w:t>
            </w:r>
          </w:p>
        </w:tc>
      </w:tr>
    </w:tbl>
    <w:p w:rsidR="00D87961" w:rsidRDefault="00AA1585" w:rsidP="004B6E4E">
      <w:pPr>
        <w:pStyle w:val="3"/>
        <w:spacing w:line="400" w:lineRule="exact"/>
      </w:pPr>
      <w:r>
        <w:t>4.</w:t>
      </w:r>
      <w:r>
        <w:t>汽车美容与养护实训</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080"/>
        <w:gridCol w:w="1508"/>
        <w:gridCol w:w="1356"/>
        <w:gridCol w:w="1356"/>
        <w:gridCol w:w="1689"/>
      </w:tblGrid>
      <w:tr w:rsidR="00D87961">
        <w:trPr>
          <w:trHeight w:val="52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实训项目名称</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汽车美容与养护实训</w:t>
            </w:r>
            <w:r>
              <w:rPr>
                <w:kern w:val="0"/>
                <w:szCs w:val="21"/>
              </w:rPr>
              <w:t> </w:t>
            </w:r>
          </w:p>
        </w:tc>
      </w:tr>
      <w:tr w:rsidR="00D87961">
        <w:trPr>
          <w:trHeight w:val="52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lastRenderedPageBreak/>
              <w:t>学分</w:t>
            </w:r>
          </w:p>
        </w:tc>
        <w:tc>
          <w:tcPr>
            <w:tcW w:w="1080"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 xml:space="preserve"> 1        </w:t>
            </w:r>
          </w:p>
        </w:tc>
        <w:tc>
          <w:tcPr>
            <w:tcW w:w="1508"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课时</w:t>
            </w:r>
            <w:r>
              <w:rPr>
                <w:kern w:val="0"/>
                <w:szCs w:val="21"/>
              </w:rPr>
              <w:t xml:space="preserve">  </w:t>
            </w:r>
          </w:p>
        </w:tc>
        <w:tc>
          <w:tcPr>
            <w:tcW w:w="1356" w:type="dxa"/>
            <w:tcBorders>
              <w:top w:val="single" w:sz="4" w:space="0" w:color="auto"/>
              <w:left w:val="single" w:sz="4" w:space="0" w:color="auto"/>
              <w:bottom w:val="single" w:sz="4" w:space="0" w:color="auto"/>
              <w:right w:val="single" w:sz="4" w:space="0" w:color="auto"/>
            </w:tcBorders>
            <w:vAlign w:val="center"/>
          </w:tcPr>
          <w:p w:rsidR="00D87961" w:rsidRDefault="004B6E4E" w:rsidP="004B6E4E">
            <w:pPr>
              <w:widowControl/>
              <w:spacing w:line="400" w:lineRule="exact"/>
              <w:jc w:val="center"/>
              <w:rPr>
                <w:kern w:val="0"/>
                <w:szCs w:val="21"/>
              </w:rPr>
            </w:pPr>
            <w:r>
              <w:rPr>
                <w:rFonts w:hint="eastAsia"/>
                <w:kern w:val="0"/>
                <w:szCs w:val="21"/>
              </w:rPr>
              <w:t>2</w:t>
            </w:r>
            <w:r w:rsidR="00AA1585">
              <w:rPr>
                <w:rFonts w:hint="eastAsia"/>
                <w:kern w:val="0"/>
                <w:szCs w:val="21"/>
              </w:rPr>
              <w:t>8</w:t>
            </w:r>
            <w:r w:rsidR="00AA1585">
              <w:rPr>
                <w:rFonts w:hint="eastAsia"/>
                <w:kern w:val="0"/>
                <w:szCs w:val="21"/>
              </w:rPr>
              <w:t>课时</w:t>
            </w:r>
            <w:r w:rsidR="00AA1585">
              <w:rPr>
                <w:kern w:val="0"/>
                <w:szCs w:val="21"/>
              </w:rPr>
              <w:t xml:space="preserve">        </w:t>
            </w:r>
          </w:p>
        </w:tc>
        <w:tc>
          <w:tcPr>
            <w:tcW w:w="1356"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开设学期</w:t>
            </w:r>
          </w:p>
        </w:tc>
        <w:tc>
          <w:tcPr>
            <w:tcW w:w="1689"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rFonts w:hint="eastAsia"/>
                <w:kern w:val="0"/>
                <w:szCs w:val="21"/>
              </w:rPr>
              <w:t>第三学期</w:t>
            </w:r>
          </w:p>
        </w:tc>
      </w:tr>
      <w:tr w:rsidR="00D87961">
        <w:trPr>
          <w:trHeight w:val="171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实训目的</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numPr>
                <w:ilvl w:val="0"/>
                <w:numId w:val="12"/>
              </w:numPr>
              <w:snapToGrid w:val="0"/>
              <w:spacing w:line="400" w:lineRule="exact"/>
              <w:jc w:val="left"/>
              <w:rPr>
                <w:color w:val="000000"/>
                <w:kern w:val="0"/>
                <w:szCs w:val="21"/>
              </w:rPr>
            </w:pPr>
            <w:r>
              <w:rPr>
                <w:color w:val="000000"/>
                <w:kern w:val="0"/>
                <w:szCs w:val="21"/>
              </w:rPr>
              <w:t>通过本课程的学习，了解汽车油漆表面处理工艺，油漆表面划痕的快速修理法，掌握汽车外装饰件的改装及太阳膜的分类及安装等。</w:t>
            </w:r>
            <w:r>
              <w:rPr>
                <w:color w:val="000000"/>
                <w:kern w:val="0"/>
                <w:szCs w:val="21"/>
              </w:rPr>
              <w:t xml:space="preserve"> </w:t>
            </w:r>
          </w:p>
          <w:p w:rsidR="00D87961" w:rsidRDefault="00AA1585" w:rsidP="004B6E4E">
            <w:pPr>
              <w:widowControl/>
              <w:snapToGrid w:val="0"/>
              <w:spacing w:line="400" w:lineRule="exact"/>
              <w:rPr>
                <w:color w:val="FF0000"/>
                <w:kern w:val="0"/>
                <w:szCs w:val="21"/>
              </w:rPr>
            </w:pPr>
            <w:r>
              <w:rPr>
                <w:color w:val="000000"/>
                <w:kern w:val="0"/>
                <w:szCs w:val="21"/>
              </w:rPr>
              <w:t>2</w:t>
            </w:r>
            <w:r>
              <w:rPr>
                <w:color w:val="000000"/>
                <w:kern w:val="0"/>
                <w:szCs w:val="21"/>
              </w:rPr>
              <w:t>、熟悉汽车美容与装饰必备知识和技能，重点培养学生对汽车具有独特的审美观及美容护理、改装方面技能；培养跨越营销管理与汽车技术两大领域的汽车营销类复合性人才。</w:t>
            </w:r>
          </w:p>
        </w:tc>
      </w:tr>
      <w:tr w:rsidR="00D87961">
        <w:trPr>
          <w:trHeight w:val="220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实训内容</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left"/>
              <w:rPr>
                <w:color w:val="FF0000"/>
                <w:kern w:val="0"/>
                <w:szCs w:val="21"/>
              </w:rPr>
            </w:pPr>
            <w:r>
              <w:rPr>
                <w:color w:val="FF0000"/>
                <w:kern w:val="0"/>
                <w:szCs w:val="21"/>
              </w:rPr>
              <w:t xml:space="preserve">  </w:t>
            </w:r>
            <w:r>
              <w:rPr>
                <w:color w:val="000000"/>
                <w:kern w:val="0"/>
                <w:szCs w:val="21"/>
              </w:rPr>
              <w:t xml:space="preserve">  </w:t>
            </w:r>
            <w:r>
              <w:rPr>
                <w:color w:val="000000"/>
                <w:kern w:val="0"/>
                <w:szCs w:val="21"/>
              </w:rPr>
              <w:t>通过本课程的学习，使学生对车辆金属表面处理工艺、漆面的养护及修复、太阳膜的选用及安装，防盗器、音响的选用及改装等有一个基本的了解，培养学生应用车身结构及美容与装饰知识就基本能力，提高学生的专业素质和专业基本技能，为学生在汽车销售领域中，拓展新的思路打下基础。课程内容包括汽车汽车美容、汽车汽车清洗、打蜡及漆面处理；汽车内外装饰、太阳膜、汽车音响、内装饰；汽车发动机改装、底盘改装等。</w:t>
            </w:r>
            <w:r>
              <w:rPr>
                <w:color w:val="000000"/>
                <w:kern w:val="0"/>
                <w:szCs w:val="21"/>
              </w:rPr>
              <w:t> </w:t>
            </w:r>
          </w:p>
        </w:tc>
      </w:tr>
      <w:tr w:rsidR="00D87961">
        <w:trPr>
          <w:trHeight w:val="2205"/>
        </w:trPr>
        <w:tc>
          <w:tcPr>
            <w:tcW w:w="2084" w:type="dxa"/>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pacing w:line="400" w:lineRule="exact"/>
              <w:jc w:val="center"/>
              <w:rPr>
                <w:kern w:val="0"/>
                <w:szCs w:val="21"/>
              </w:rPr>
            </w:pPr>
            <w:r>
              <w:rPr>
                <w:kern w:val="0"/>
                <w:szCs w:val="21"/>
              </w:rPr>
              <w:t>实训要求</w:t>
            </w:r>
          </w:p>
        </w:tc>
        <w:tc>
          <w:tcPr>
            <w:tcW w:w="6989" w:type="dxa"/>
            <w:gridSpan w:val="5"/>
            <w:tcBorders>
              <w:top w:val="single" w:sz="4" w:space="0" w:color="auto"/>
              <w:left w:val="single" w:sz="4" w:space="0" w:color="auto"/>
              <w:bottom w:val="single" w:sz="4" w:space="0" w:color="auto"/>
              <w:right w:val="single" w:sz="4" w:space="0" w:color="auto"/>
            </w:tcBorders>
            <w:vAlign w:val="center"/>
          </w:tcPr>
          <w:p w:rsidR="00D87961" w:rsidRDefault="00AA1585" w:rsidP="004B6E4E">
            <w:pPr>
              <w:widowControl/>
              <w:snapToGrid w:val="0"/>
              <w:spacing w:line="400" w:lineRule="exact"/>
              <w:jc w:val="left"/>
              <w:rPr>
                <w:color w:val="000000"/>
                <w:kern w:val="0"/>
                <w:szCs w:val="21"/>
              </w:rPr>
            </w:pPr>
            <w:r>
              <w:rPr>
                <w:color w:val="000000"/>
                <w:kern w:val="0"/>
                <w:szCs w:val="21"/>
              </w:rPr>
              <w:t>1</w:t>
            </w:r>
            <w:r>
              <w:rPr>
                <w:color w:val="000000"/>
                <w:kern w:val="0"/>
                <w:szCs w:val="21"/>
              </w:rPr>
              <w:t>、按照实习要求，</w:t>
            </w:r>
            <w:r>
              <w:rPr>
                <w:color w:val="000000"/>
                <w:kern w:val="0"/>
                <w:szCs w:val="21"/>
              </w:rPr>
              <w:t xml:space="preserve"> </w:t>
            </w:r>
            <w:r>
              <w:rPr>
                <w:color w:val="000000"/>
                <w:kern w:val="0"/>
                <w:szCs w:val="21"/>
              </w:rPr>
              <w:t>严格遵守安全操作，确保安全第一。</w:t>
            </w:r>
            <w:r>
              <w:rPr>
                <w:color w:val="000000"/>
                <w:kern w:val="0"/>
                <w:szCs w:val="21"/>
              </w:rPr>
              <w:t xml:space="preserve"> </w:t>
            </w:r>
          </w:p>
          <w:p w:rsidR="00D87961" w:rsidRDefault="00AA1585" w:rsidP="004B6E4E">
            <w:pPr>
              <w:widowControl/>
              <w:snapToGrid w:val="0"/>
              <w:spacing w:line="400" w:lineRule="exact"/>
              <w:jc w:val="left"/>
              <w:rPr>
                <w:color w:val="000000"/>
                <w:kern w:val="0"/>
                <w:szCs w:val="21"/>
              </w:rPr>
            </w:pPr>
            <w:r>
              <w:rPr>
                <w:color w:val="000000"/>
                <w:kern w:val="0"/>
                <w:szCs w:val="21"/>
              </w:rPr>
              <w:t>2</w:t>
            </w:r>
            <w:r>
              <w:rPr>
                <w:color w:val="000000"/>
                <w:kern w:val="0"/>
                <w:szCs w:val="21"/>
              </w:rPr>
              <w:t>、认真听取实习指导老师上课前的讲解和任务分配。</w:t>
            </w:r>
            <w:r>
              <w:rPr>
                <w:color w:val="000000"/>
                <w:kern w:val="0"/>
                <w:szCs w:val="21"/>
              </w:rPr>
              <w:t xml:space="preserve"> </w:t>
            </w:r>
          </w:p>
          <w:p w:rsidR="00D87961" w:rsidRDefault="00AA1585" w:rsidP="004B6E4E">
            <w:pPr>
              <w:widowControl/>
              <w:snapToGrid w:val="0"/>
              <w:spacing w:line="400" w:lineRule="exact"/>
              <w:jc w:val="left"/>
              <w:rPr>
                <w:color w:val="000000"/>
                <w:kern w:val="0"/>
                <w:szCs w:val="21"/>
              </w:rPr>
            </w:pPr>
            <w:r>
              <w:rPr>
                <w:color w:val="000000"/>
                <w:kern w:val="0"/>
                <w:szCs w:val="21"/>
              </w:rPr>
              <w:t>3</w:t>
            </w:r>
            <w:r>
              <w:rPr>
                <w:color w:val="000000"/>
                <w:kern w:val="0"/>
                <w:szCs w:val="21"/>
              </w:rPr>
              <w:t>、在实习中准时到场，无特别原因不得迟到早退，无故缺勤。</w:t>
            </w:r>
            <w:r>
              <w:rPr>
                <w:color w:val="000000"/>
                <w:kern w:val="0"/>
                <w:szCs w:val="21"/>
              </w:rPr>
              <w:t xml:space="preserve">  </w:t>
            </w:r>
          </w:p>
          <w:p w:rsidR="00D87961" w:rsidRDefault="00AA1585" w:rsidP="004B6E4E">
            <w:pPr>
              <w:widowControl/>
              <w:snapToGrid w:val="0"/>
              <w:spacing w:line="400" w:lineRule="exact"/>
              <w:jc w:val="left"/>
              <w:rPr>
                <w:color w:val="000000"/>
                <w:kern w:val="0"/>
                <w:szCs w:val="21"/>
              </w:rPr>
            </w:pPr>
            <w:r>
              <w:rPr>
                <w:color w:val="000000"/>
                <w:kern w:val="0"/>
                <w:szCs w:val="21"/>
              </w:rPr>
              <w:t>4</w:t>
            </w:r>
            <w:r>
              <w:rPr>
                <w:color w:val="000000"/>
                <w:kern w:val="0"/>
                <w:szCs w:val="21"/>
              </w:rPr>
              <w:t>、各组应独立完成拆装任务，各组员之间要相互协调配合完成各项任务。</w:t>
            </w:r>
            <w:r>
              <w:rPr>
                <w:color w:val="000000"/>
                <w:kern w:val="0"/>
                <w:szCs w:val="21"/>
              </w:rPr>
              <w:t xml:space="preserve"> </w:t>
            </w:r>
          </w:p>
          <w:p w:rsidR="00D87961" w:rsidRDefault="00AA1585" w:rsidP="004B6E4E">
            <w:pPr>
              <w:widowControl/>
              <w:snapToGrid w:val="0"/>
              <w:spacing w:line="400" w:lineRule="exact"/>
              <w:jc w:val="left"/>
              <w:rPr>
                <w:color w:val="000000"/>
                <w:kern w:val="0"/>
                <w:szCs w:val="21"/>
              </w:rPr>
            </w:pPr>
            <w:r>
              <w:rPr>
                <w:color w:val="000000"/>
                <w:kern w:val="0"/>
                <w:szCs w:val="21"/>
              </w:rPr>
              <w:t>5</w:t>
            </w:r>
            <w:r>
              <w:rPr>
                <w:color w:val="000000"/>
                <w:kern w:val="0"/>
                <w:szCs w:val="21"/>
              </w:rPr>
              <w:t>、熟悉与掌握各系统部件的名称、作用与其相对应的结构特点。</w:t>
            </w:r>
            <w:r>
              <w:rPr>
                <w:color w:val="000000"/>
                <w:kern w:val="0"/>
                <w:szCs w:val="21"/>
              </w:rPr>
              <w:t xml:space="preserve">  6</w:t>
            </w:r>
            <w:r>
              <w:rPr>
                <w:color w:val="000000"/>
                <w:kern w:val="0"/>
                <w:szCs w:val="21"/>
              </w:rPr>
              <w:t>、在拆装过程中应该按照一定的顺序进行，避免出现各组员无序拆装造成零件的剩余无处可装。</w:t>
            </w:r>
            <w:r>
              <w:rPr>
                <w:color w:val="000000"/>
                <w:kern w:val="0"/>
                <w:szCs w:val="21"/>
              </w:rPr>
              <w:t xml:space="preserve">  </w:t>
            </w:r>
          </w:p>
          <w:p w:rsidR="00D87961" w:rsidRDefault="00AA1585" w:rsidP="004B6E4E">
            <w:pPr>
              <w:widowControl/>
              <w:snapToGrid w:val="0"/>
              <w:spacing w:line="400" w:lineRule="exact"/>
              <w:jc w:val="left"/>
              <w:rPr>
                <w:color w:val="000000"/>
                <w:kern w:val="0"/>
                <w:szCs w:val="21"/>
              </w:rPr>
            </w:pPr>
            <w:r>
              <w:rPr>
                <w:color w:val="000000"/>
                <w:kern w:val="0"/>
                <w:szCs w:val="21"/>
              </w:rPr>
              <w:t>7</w:t>
            </w:r>
            <w:r>
              <w:rPr>
                <w:color w:val="000000"/>
                <w:kern w:val="0"/>
                <w:szCs w:val="21"/>
              </w:rPr>
              <w:t>、爱护设备和工具，每完成一次拆装实验要求组长进行一次工具清点避免丢失，并且清理拆装现场保持清洁。</w:t>
            </w:r>
          </w:p>
        </w:tc>
      </w:tr>
    </w:tbl>
    <w:p w:rsidR="00D87961" w:rsidRDefault="004B6E4E" w:rsidP="004B6E4E">
      <w:pPr>
        <w:pStyle w:val="3"/>
        <w:spacing w:line="400" w:lineRule="exact"/>
      </w:pPr>
      <w:r>
        <w:rPr>
          <w:rFonts w:hint="eastAsia"/>
        </w:rPr>
        <w:t>4</w:t>
      </w:r>
      <w:r w:rsidR="00AA1585">
        <w:rPr>
          <w:rFonts w:hint="eastAsia"/>
        </w:rPr>
        <w:t xml:space="preserve">. </w:t>
      </w:r>
      <w:r w:rsidR="00AA1585">
        <w:rPr>
          <w:rFonts w:hint="eastAsia"/>
        </w:rPr>
        <w:t>顶岗实习描述</w:t>
      </w:r>
      <w:r w:rsidR="00AA1585">
        <w:rPr>
          <w:rFonts w:hint="eastAsia"/>
        </w:rPr>
        <w:t> </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991"/>
        <w:gridCol w:w="1384"/>
        <w:gridCol w:w="1244"/>
        <w:gridCol w:w="1244"/>
        <w:gridCol w:w="2283"/>
      </w:tblGrid>
      <w:tr w:rsidR="00D87961">
        <w:trPr>
          <w:trHeight w:val="461"/>
          <w:tblHeader/>
        </w:trPr>
        <w:tc>
          <w:tcPr>
            <w:tcW w:w="1927" w:type="dxa"/>
            <w:vAlign w:val="center"/>
          </w:tcPr>
          <w:p w:rsidR="00D87961" w:rsidRDefault="00AA1585" w:rsidP="004B6E4E">
            <w:pPr>
              <w:widowControl/>
              <w:spacing w:line="400" w:lineRule="exact"/>
              <w:jc w:val="center"/>
              <w:rPr>
                <w:kern w:val="0"/>
                <w:szCs w:val="21"/>
              </w:rPr>
            </w:pPr>
            <w:r>
              <w:rPr>
                <w:kern w:val="0"/>
                <w:szCs w:val="21"/>
              </w:rPr>
              <w:t>项目名称</w:t>
            </w:r>
          </w:p>
        </w:tc>
        <w:tc>
          <w:tcPr>
            <w:tcW w:w="7146" w:type="dxa"/>
            <w:gridSpan w:val="5"/>
            <w:vAlign w:val="center"/>
          </w:tcPr>
          <w:p w:rsidR="00D87961" w:rsidRDefault="00AA1585" w:rsidP="004B6E4E">
            <w:pPr>
              <w:widowControl/>
              <w:spacing w:line="400" w:lineRule="exact"/>
              <w:jc w:val="center"/>
              <w:rPr>
                <w:kern w:val="0"/>
                <w:szCs w:val="21"/>
              </w:rPr>
            </w:pPr>
            <w:r>
              <w:rPr>
                <w:kern w:val="0"/>
                <w:szCs w:val="21"/>
              </w:rPr>
              <w:t>顶岗实习</w:t>
            </w:r>
          </w:p>
        </w:tc>
      </w:tr>
      <w:tr w:rsidR="00D87961">
        <w:trPr>
          <w:trHeight w:val="422"/>
          <w:tblHeader/>
        </w:trPr>
        <w:tc>
          <w:tcPr>
            <w:tcW w:w="1927" w:type="dxa"/>
            <w:vAlign w:val="center"/>
          </w:tcPr>
          <w:p w:rsidR="00D87961" w:rsidRDefault="00AA1585" w:rsidP="004B6E4E">
            <w:pPr>
              <w:widowControl/>
              <w:spacing w:line="400" w:lineRule="exact"/>
              <w:jc w:val="center"/>
              <w:rPr>
                <w:kern w:val="0"/>
                <w:szCs w:val="21"/>
              </w:rPr>
            </w:pPr>
            <w:r>
              <w:rPr>
                <w:kern w:val="0"/>
                <w:szCs w:val="21"/>
              </w:rPr>
              <w:t>学分</w:t>
            </w:r>
          </w:p>
        </w:tc>
        <w:tc>
          <w:tcPr>
            <w:tcW w:w="991" w:type="dxa"/>
            <w:vAlign w:val="center"/>
          </w:tcPr>
          <w:p w:rsidR="00D87961" w:rsidRDefault="00AA1585" w:rsidP="004B6E4E">
            <w:pPr>
              <w:widowControl/>
              <w:spacing w:line="400" w:lineRule="exact"/>
              <w:jc w:val="center"/>
              <w:rPr>
                <w:kern w:val="0"/>
                <w:szCs w:val="21"/>
              </w:rPr>
            </w:pPr>
            <w:r>
              <w:rPr>
                <w:kern w:val="0"/>
                <w:szCs w:val="21"/>
              </w:rPr>
              <w:t xml:space="preserve"> 2</w:t>
            </w:r>
            <w:r>
              <w:rPr>
                <w:rFonts w:hint="eastAsia"/>
                <w:kern w:val="0"/>
                <w:szCs w:val="21"/>
              </w:rPr>
              <w:t>4</w:t>
            </w:r>
            <w:r>
              <w:rPr>
                <w:kern w:val="0"/>
                <w:szCs w:val="21"/>
              </w:rPr>
              <w:t xml:space="preserve">      </w:t>
            </w:r>
          </w:p>
        </w:tc>
        <w:tc>
          <w:tcPr>
            <w:tcW w:w="1384" w:type="dxa"/>
            <w:vAlign w:val="center"/>
          </w:tcPr>
          <w:p w:rsidR="00D87961" w:rsidRDefault="00AA1585" w:rsidP="004B6E4E">
            <w:pPr>
              <w:widowControl/>
              <w:spacing w:line="400" w:lineRule="exact"/>
              <w:jc w:val="center"/>
              <w:rPr>
                <w:kern w:val="0"/>
                <w:szCs w:val="21"/>
              </w:rPr>
            </w:pPr>
            <w:r>
              <w:rPr>
                <w:kern w:val="0"/>
                <w:szCs w:val="21"/>
              </w:rPr>
              <w:t>课时</w:t>
            </w:r>
            <w:r>
              <w:rPr>
                <w:kern w:val="0"/>
                <w:szCs w:val="21"/>
              </w:rPr>
              <w:t xml:space="preserve">  </w:t>
            </w:r>
          </w:p>
        </w:tc>
        <w:tc>
          <w:tcPr>
            <w:tcW w:w="1244" w:type="dxa"/>
            <w:vAlign w:val="center"/>
          </w:tcPr>
          <w:p w:rsidR="00D87961" w:rsidRDefault="00AA1585" w:rsidP="004B6E4E">
            <w:pPr>
              <w:widowControl/>
              <w:spacing w:line="400" w:lineRule="exact"/>
              <w:jc w:val="center"/>
              <w:rPr>
                <w:kern w:val="0"/>
                <w:szCs w:val="21"/>
              </w:rPr>
            </w:pPr>
            <w:r>
              <w:rPr>
                <w:kern w:val="0"/>
                <w:szCs w:val="21"/>
              </w:rPr>
              <w:t> </w:t>
            </w:r>
            <w:r>
              <w:rPr>
                <w:rFonts w:hint="eastAsia"/>
                <w:kern w:val="0"/>
                <w:szCs w:val="21"/>
              </w:rPr>
              <w:t>672</w:t>
            </w:r>
          </w:p>
        </w:tc>
        <w:tc>
          <w:tcPr>
            <w:tcW w:w="1244" w:type="dxa"/>
            <w:vAlign w:val="center"/>
          </w:tcPr>
          <w:p w:rsidR="00D87961" w:rsidRDefault="00AA1585" w:rsidP="004B6E4E">
            <w:pPr>
              <w:widowControl/>
              <w:spacing w:line="400" w:lineRule="exact"/>
              <w:jc w:val="center"/>
              <w:rPr>
                <w:kern w:val="0"/>
                <w:szCs w:val="21"/>
              </w:rPr>
            </w:pPr>
            <w:r>
              <w:rPr>
                <w:kern w:val="0"/>
                <w:szCs w:val="21"/>
              </w:rPr>
              <w:t>开设学期</w:t>
            </w:r>
          </w:p>
        </w:tc>
        <w:tc>
          <w:tcPr>
            <w:tcW w:w="2283" w:type="dxa"/>
            <w:vAlign w:val="center"/>
          </w:tcPr>
          <w:p w:rsidR="00D87961" w:rsidRDefault="00AA1585" w:rsidP="004B6E4E">
            <w:pPr>
              <w:widowControl/>
              <w:spacing w:line="400" w:lineRule="exact"/>
              <w:jc w:val="center"/>
              <w:rPr>
                <w:kern w:val="0"/>
                <w:szCs w:val="21"/>
              </w:rPr>
            </w:pPr>
            <w:r>
              <w:rPr>
                <w:rFonts w:hint="eastAsia"/>
                <w:kern w:val="0"/>
                <w:szCs w:val="21"/>
              </w:rPr>
              <w:t>第</w:t>
            </w:r>
            <w:r>
              <w:rPr>
                <w:kern w:val="0"/>
                <w:szCs w:val="21"/>
              </w:rPr>
              <w:t>五</w:t>
            </w:r>
            <w:r>
              <w:rPr>
                <w:rFonts w:hint="eastAsia"/>
                <w:kern w:val="0"/>
                <w:szCs w:val="21"/>
              </w:rPr>
              <w:t>学期</w:t>
            </w:r>
            <w:r>
              <w:rPr>
                <w:kern w:val="0"/>
                <w:szCs w:val="21"/>
              </w:rPr>
              <w:t> </w:t>
            </w:r>
          </w:p>
        </w:tc>
      </w:tr>
      <w:tr w:rsidR="00D87961">
        <w:trPr>
          <w:trHeight w:val="917"/>
        </w:trPr>
        <w:tc>
          <w:tcPr>
            <w:tcW w:w="1927" w:type="dxa"/>
            <w:vAlign w:val="center"/>
          </w:tcPr>
          <w:p w:rsidR="00D87961" w:rsidRDefault="00AA1585" w:rsidP="004B6E4E">
            <w:pPr>
              <w:widowControl/>
              <w:spacing w:line="400" w:lineRule="exact"/>
              <w:jc w:val="center"/>
              <w:rPr>
                <w:kern w:val="0"/>
                <w:szCs w:val="21"/>
              </w:rPr>
            </w:pPr>
            <w:r>
              <w:rPr>
                <w:kern w:val="0"/>
                <w:szCs w:val="21"/>
              </w:rPr>
              <w:t>定岗实习目的</w:t>
            </w:r>
          </w:p>
        </w:tc>
        <w:tc>
          <w:tcPr>
            <w:tcW w:w="7146" w:type="dxa"/>
            <w:gridSpan w:val="5"/>
            <w:vAlign w:val="center"/>
          </w:tcPr>
          <w:p w:rsidR="00D87961" w:rsidRDefault="00AA1585" w:rsidP="004B6E4E">
            <w:pPr>
              <w:widowControl/>
              <w:spacing w:line="400" w:lineRule="exact"/>
              <w:jc w:val="left"/>
              <w:rPr>
                <w:kern w:val="0"/>
                <w:szCs w:val="21"/>
              </w:rPr>
            </w:pPr>
            <w:r>
              <w:rPr>
                <w:kern w:val="0"/>
                <w:szCs w:val="21"/>
              </w:rPr>
              <w:t>培养学生尽早接触社会，接触实际汽车营销和服务工作，更好地适应岗位，增长应用能力，适应用人单位的要求；便于用人单位更全面的了解学生、培养学生，更好地使用学生。</w:t>
            </w:r>
          </w:p>
        </w:tc>
      </w:tr>
      <w:tr w:rsidR="00D87961">
        <w:trPr>
          <w:trHeight w:val="967"/>
        </w:trPr>
        <w:tc>
          <w:tcPr>
            <w:tcW w:w="1927" w:type="dxa"/>
            <w:vAlign w:val="center"/>
          </w:tcPr>
          <w:p w:rsidR="00D87961" w:rsidRDefault="00AA1585" w:rsidP="004B6E4E">
            <w:pPr>
              <w:widowControl/>
              <w:spacing w:line="400" w:lineRule="exact"/>
              <w:jc w:val="center"/>
              <w:rPr>
                <w:kern w:val="0"/>
                <w:szCs w:val="21"/>
              </w:rPr>
            </w:pPr>
            <w:r>
              <w:rPr>
                <w:kern w:val="0"/>
                <w:szCs w:val="21"/>
              </w:rPr>
              <w:t>顶岗实习内容</w:t>
            </w:r>
          </w:p>
        </w:tc>
        <w:tc>
          <w:tcPr>
            <w:tcW w:w="7146" w:type="dxa"/>
            <w:gridSpan w:val="5"/>
            <w:vAlign w:val="center"/>
          </w:tcPr>
          <w:p w:rsidR="00D87961" w:rsidRDefault="00AA1585" w:rsidP="004B6E4E">
            <w:pPr>
              <w:widowControl/>
              <w:spacing w:line="400" w:lineRule="exact"/>
              <w:jc w:val="left"/>
              <w:rPr>
                <w:kern w:val="0"/>
                <w:szCs w:val="21"/>
              </w:rPr>
            </w:pPr>
            <w:r>
              <w:rPr>
                <w:kern w:val="0"/>
                <w:szCs w:val="21"/>
              </w:rPr>
              <w:t> 1</w:t>
            </w:r>
            <w:r>
              <w:rPr>
                <w:kern w:val="0"/>
                <w:szCs w:val="21"/>
              </w:rPr>
              <w:t>、全面调研：调查研究所实习企业工作环境、产品类型、生产工艺流程、服务流程、员工管理、工作区间分布等情况。</w:t>
            </w:r>
          </w:p>
          <w:p w:rsidR="00D87961" w:rsidRDefault="00AA1585" w:rsidP="004B6E4E">
            <w:pPr>
              <w:widowControl/>
              <w:spacing w:line="400" w:lineRule="exact"/>
              <w:jc w:val="left"/>
              <w:rPr>
                <w:kern w:val="0"/>
                <w:szCs w:val="21"/>
              </w:rPr>
            </w:pPr>
            <w:r>
              <w:rPr>
                <w:kern w:val="0"/>
                <w:szCs w:val="21"/>
              </w:rPr>
              <w:lastRenderedPageBreak/>
              <w:t>2</w:t>
            </w:r>
            <w:r>
              <w:rPr>
                <w:kern w:val="0"/>
                <w:szCs w:val="21"/>
              </w:rPr>
              <w:t>、实习操作：参加实习单位营销、服务全过程，多岗位轮岗工作，掌握有关岗位工作具体内容、流程、要求。</w:t>
            </w:r>
          </w:p>
        </w:tc>
      </w:tr>
      <w:tr w:rsidR="00D87961">
        <w:trPr>
          <w:trHeight w:val="1386"/>
        </w:trPr>
        <w:tc>
          <w:tcPr>
            <w:tcW w:w="1927" w:type="dxa"/>
            <w:vAlign w:val="center"/>
          </w:tcPr>
          <w:p w:rsidR="00D87961" w:rsidRDefault="00AA1585" w:rsidP="004B6E4E">
            <w:pPr>
              <w:widowControl/>
              <w:spacing w:line="400" w:lineRule="exact"/>
              <w:jc w:val="center"/>
              <w:rPr>
                <w:kern w:val="0"/>
                <w:szCs w:val="21"/>
              </w:rPr>
            </w:pPr>
            <w:r>
              <w:rPr>
                <w:kern w:val="0"/>
                <w:szCs w:val="21"/>
              </w:rPr>
              <w:lastRenderedPageBreak/>
              <w:t>顶岗实习要求</w:t>
            </w:r>
          </w:p>
        </w:tc>
        <w:tc>
          <w:tcPr>
            <w:tcW w:w="7146" w:type="dxa"/>
            <w:gridSpan w:val="5"/>
            <w:vAlign w:val="center"/>
          </w:tcPr>
          <w:p w:rsidR="00D87961" w:rsidRDefault="00AA1585" w:rsidP="004B6E4E">
            <w:pPr>
              <w:widowControl/>
              <w:spacing w:line="400" w:lineRule="exact"/>
              <w:jc w:val="left"/>
              <w:rPr>
                <w:kern w:val="0"/>
                <w:szCs w:val="21"/>
              </w:rPr>
            </w:pPr>
            <w:r>
              <w:rPr>
                <w:kern w:val="0"/>
                <w:szCs w:val="21"/>
              </w:rPr>
              <w:t>1</w:t>
            </w:r>
            <w:r>
              <w:rPr>
                <w:kern w:val="0"/>
                <w:szCs w:val="21"/>
              </w:rPr>
              <w:t>、实习单位选择：实习单位的选择应充分体现本专业的培养目标的基本要求，优先选择汽车企业（营销、销售部门）、汽车品牌特约经销企业、汽车维修企业、汽车养护中心、汽车贸易和旧机动车交易、汽车租赁等部门以及汽车金融服务机构。</w:t>
            </w:r>
          </w:p>
          <w:p w:rsidR="00D87961" w:rsidRDefault="00AA1585" w:rsidP="004B6E4E">
            <w:pPr>
              <w:widowControl/>
              <w:spacing w:line="400" w:lineRule="exact"/>
              <w:jc w:val="left"/>
              <w:rPr>
                <w:kern w:val="0"/>
                <w:szCs w:val="21"/>
              </w:rPr>
            </w:pPr>
            <w:r>
              <w:rPr>
                <w:kern w:val="0"/>
                <w:szCs w:val="21"/>
              </w:rPr>
              <w:t>2</w:t>
            </w:r>
            <w:r>
              <w:rPr>
                <w:kern w:val="0"/>
                <w:szCs w:val="21"/>
              </w:rPr>
              <w:t>、实习组织形式：原则上学校统一安排顶岗实习（预就业）单位，学生自主选择实习单位需严格履行相关手续，一旦确定好实习单位需立即汇报企业情况、地理位置、交通、联系电话、休息日等情况。</w:t>
            </w:r>
          </w:p>
          <w:p w:rsidR="00D87961" w:rsidRDefault="00AA1585" w:rsidP="004B6E4E">
            <w:pPr>
              <w:widowControl/>
              <w:spacing w:line="400" w:lineRule="exact"/>
              <w:jc w:val="left"/>
              <w:rPr>
                <w:kern w:val="0"/>
                <w:szCs w:val="21"/>
              </w:rPr>
            </w:pPr>
            <w:r>
              <w:rPr>
                <w:kern w:val="0"/>
                <w:szCs w:val="21"/>
              </w:rPr>
              <w:t>3</w:t>
            </w:r>
            <w:r>
              <w:rPr>
                <w:kern w:val="0"/>
                <w:szCs w:val="21"/>
              </w:rPr>
              <w:t>、实习过程要求：要求学生认真对待实习过程，做到全面实习，勤动手、勤开口、勤翻书，严守实习单位工作纪律，写好实习日、周、月记录，每月向校内指导老师汇报一次，实习结束完成毕业实习报告。</w:t>
            </w:r>
          </w:p>
        </w:tc>
      </w:tr>
    </w:tbl>
    <w:p w:rsidR="00D87961" w:rsidRDefault="004B6E4E" w:rsidP="004B6E4E">
      <w:pPr>
        <w:pStyle w:val="3"/>
        <w:spacing w:line="400" w:lineRule="exact"/>
      </w:pPr>
      <w:r>
        <w:rPr>
          <w:rFonts w:hint="eastAsia"/>
        </w:rPr>
        <w:t>5.</w:t>
      </w:r>
      <w:r w:rsidR="00AA1585">
        <w:rPr>
          <w:rFonts w:hint="eastAsia"/>
        </w:rPr>
        <w:t>毕业设计描述</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991"/>
        <w:gridCol w:w="1384"/>
        <w:gridCol w:w="1244"/>
        <w:gridCol w:w="1244"/>
        <w:gridCol w:w="2283"/>
      </w:tblGrid>
      <w:tr w:rsidR="00D87961">
        <w:trPr>
          <w:trHeight w:val="461"/>
          <w:tblHeader/>
        </w:trPr>
        <w:tc>
          <w:tcPr>
            <w:tcW w:w="1927" w:type="dxa"/>
            <w:vAlign w:val="center"/>
          </w:tcPr>
          <w:p w:rsidR="00D87961" w:rsidRDefault="00AA1585" w:rsidP="004B6E4E">
            <w:pPr>
              <w:widowControl/>
              <w:spacing w:line="400" w:lineRule="exact"/>
              <w:jc w:val="center"/>
              <w:rPr>
                <w:kern w:val="0"/>
                <w:szCs w:val="21"/>
              </w:rPr>
            </w:pPr>
            <w:r>
              <w:rPr>
                <w:kern w:val="0"/>
                <w:szCs w:val="21"/>
              </w:rPr>
              <w:t>项目名称</w:t>
            </w:r>
          </w:p>
        </w:tc>
        <w:tc>
          <w:tcPr>
            <w:tcW w:w="7146" w:type="dxa"/>
            <w:gridSpan w:val="5"/>
            <w:vAlign w:val="center"/>
          </w:tcPr>
          <w:p w:rsidR="00D87961" w:rsidRDefault="00AA1585" w:rsidP="004B6E4E">
            <w:pPr>
              <w:widowControl/>
              <w:spacing w:line="400" w:lineRule="exact"/>
              <w:jc w:val="center"/>
              <w:rPr>
                <w:kern w:val="0"/>
                <w:szCs w:val="21"/>
              </w:rPr>
            </w:pPr>
            <w:r>
              <w:rPr>
                <w:kern w:val="0"/>
                <w:szCs w:val="21"/>
              </w:rPr>
              <w:t>毕业设计</w:t>
            </w:r>
          </w:p>
        </w:tc>
      </w:tr>
      <w:tr w:rsidR="00D87961">
        <w:trPr>
          <w:trHeight w:val="422"/>
          <w:tblHeader/>
        </w:trPr>
        <w:tc>
          <w:tcPr>
            <w:tcW w:w="1927" w:type="dxa"/>
            <w:vAlign w:val="center"/>
          </w:tcPr>
          <w:p w:rsidR="00D87961" w:rsidRDefault="00AA1585" w:rsidP="004B6E4E">
            <w:pPr>
              <w:widowControl/>
              <w:spacing w:line="400" w:lineRule="exact"/>
              <w:jc w:val="center"/>
              <w:rPr>
                <w:kern w:val="0"/>
                <w:szCs w:val="21"/>
              </w:rPr>
            </w:pPr>
            <w:r>
              <w:rPr>
                <w:kern w:val="0"/>
                <w:szCs w:val="21"/>
              </w:rPr>
              <w:t>学分</w:t>
            </w:r>
          </w:p>
        </w:tc>
        <w:tc>
          <w:tcPr>
            <w:tcW w:w="991" w:type="dxa"/>
            <w:vAlign w:val="center"/>
          </w:tcPr>
          <w:p w:rsidR="00D87961" w:rsidRDefault="007F0C9D" w:rsidP="004B6E4E">
            <w:pPr>
              <w:widowControl/>
              <w:spacing w:line="400" w:lineRule="exact"/>
              <w:jc w:val="center"/>
              <w:rPr>
                <w:kern w:val="0"/>
                <w:szCs w:val="21"/>
              </w:rPr>
            </w:pPr>
            <w:r>
              <w:rPr>
                <w:rFonts w:hint="eastAsia"/>
                <w:kern w:val="0"/>
                <w:szCs w:val="21"/>
              </w:rPr>
              <w:t>6</w:t>
            </w:r>
            <w:r w:rsidR="00AA1585">
              <w:rPr>
                <w:kern w:val="0"/>
                <w:szCs w:val="21"/>
              </w:rPr>
              <w:t xml:space="preserve">       </w:t>
            </w:r>
          </w:p>
        </w:tc>
        <w:tc>
          <w:tcPr>
            <w:tcW w:w="1384" w:type="dxa"/>
            <w:vAlign w:val="center"/>
          </w:tcPr>
          <w:p w:rsidR="00D87961" w:rsidRDefault="00AA1585" w:rsidP="004B6E4E">
            <w:pPr>
              <w:widowControl/>
              <w:spacing w:line="400" w:lineRule="exact"/>
              <w:jc w:val="center"/>
              <w:rPr>
                <w:kern w:val="0"/>
                <w:szCs w:val="21"/>
              </w:rPr>
            </w:pPr>
            <w:r>
              <w:rPr>
                <w:kern w:val="0"/>
                <w:szCs w:val="21"/>
              </w:rPr>
              <w:t>课时</w:t>
            </w:r>
            <w:r>
              <w:rPr>
                <w:kern w:val="0"/>
                <w:szCs w:val="21"/>
              </w:rPr>
              <w:t xml:space="preserve">  </w:t>
            </w:r>
          </w:p>
        </w:tc>
        <w:tc>
          <w:tcPr>
            <w:tcW w:w="1244" w:type="dxa"/>
            <w:vAlign w:val="center"/>
          </w:tcPr>
          <w:p w:rsidR="00D87961" w:rsidRDefault="007F0C9D" w:rsidP="004B6E4E">
            <w:pPr>
              <w:widowControl/>
              <w:spacing w:line="400" w:lineRule="exact"/>
              <w:jc w:val="center"/>
              <w:rPr>
                <w:kern w:val="0"/>
                <w:szCs w:val="21"/>
              </w:rPr>
            </w:pPr>
            <w:r>
              <w:rPr>
                <w:rFonts w:hint="eastAsia"/>
                <w:kern w:val="0"/>
                <w:szCs w:val="21"/>
              </w:rPr>
              <w:t>108</w:t>
            </w:r>
            <w:r w:rsidR="00AA1585">
              <w:rPr>
                <w:kern w:val="0"/>
                <w:szCs w:val="21"/>
              </w:rPr>
              <w:t> </w:t>
            </w:r>
          </w:p>
        </w:tc>
        <w:tc>
          <w:tcPr>
            <w:tcW w:w="1244" w:type="dxa"/>
            <w:vAlign w:val="center"/>
          </w:tcPr>
          <w:p w:rsidR="00D87961" w:rsidRDefault="00AA1585" w:rsidP="004B6E4E">
            <w:pPr>
              <w:widowControl/>
              <w:spacing w:line="400" w:lineRule="exact"/>
              <w:jc w:val="center"/>
              <w:rPr>
                <w:kern w:val="0"/>
                <w:szCs w:val="21"/>
              </w:rPr>
            </w:pPr>
            <w:r>
              <w:rPr>
                <w:kern w:val="0"/>
                <w:szCs w:val="21"/>
              </w:rPr>
              <w:t>开设学期</w:t>
            </w:r>
          </w:p>
        </w:tc>
        <w:tc>
          <w:tcPr>
            <w:tcW w:w="2283" w:type="dxa"/>
            <w:vAlign w:val="center"/>
          </w:tcPr>
          <w:p w:rsidR="00D87961" w:rsidRDefault="00AA1585" w:rsidP="004B6E4E">
            <w:pPr>
              <w:widowControl/>
              <w:spacing w:line="400" w:lineRule="exact"/>
              <w:jc w:val="center"/>
              <w:rPr>
                <w:kern w:val="0"/>
                <w:szCs w:val="21"/>
              </w:rPr>
            </w:pPr>
            <w:r>
              <w:rPr>
                <w:rFonts w:hint="eastAsia"/>
                <w:kern w:val="0"/>
                <w:szCs w:val="21"/>
              </w:rPr>
              <w:t>第</w:t>
            </w:r>
            <w:r>
              <w:rPr>
                <w:kern w:val="0"/>
                <w:szCs w:val="21"/>
              </w:rPr>
              <w:t>六</w:t>
            </w:r>
            <w:r>
              <w:rPr>
                <w:rFonts w:hint="eastAsia"/>
                <w:kern w:val="0"/>
                <w:szCs w:val="21"/>
              </w:rPr>
              <w:t>学期</w:t>
            </w:r>
            <w:r>
              <w:rPr>
                <w:kern w:val="0"/>
                <w:szCs w:val="21"/>
              </w:rPr>
              <w:t> </w:t>
            </w:r>
          </w:p>
        </w:tc>
      </w:tr>
      <w:tr w:rsidR="00D87961">
        <w:trPr>
          <w:trHeight w:val="1192"/>
        </w:trPr>
        <w:tc>
          <w:tcPr>
            <w:tcW w:w="1927" w:type="dxa"/>
            <w:vAlign w:val="center"/>
          </w:tcPr>
          <w:p w:rsidR="00D87961" w:rsidRDefault="00AA1585" w:rsidP="004B6E4E">
            <w:pPr>
              <w:widowControl/>
              <w:spacing w:line="400" w:lineRule="exact"/>
              <w:jc w:val="center"/>
              <w:rPr>
                <w:kern w:val="0"/>
                <w:szCs w:val="21"/>
              </w:rPr>
            </w:pPr>
            <w:r>
              <w:rPr>
                <w:kern w:val="0"/>
                <w:szCs w:val="21"/>
              </w:rPr>
              <w:t>毕业设计目的</w:t>
            </w:r>
          </w:p>
        </w:tc>
        <w:tc>
          <w:tcPr>
            <w:tcW w:w="7146" w:type="dxa"/>
            <w:gridSpan w:val="5"/>
            <w:vAlign w:val="center"/>
          </w:tcPr>
          <w:p w:rsidR="00D87961" w:rsidRDefault="00AA1585" w:rsidP="004B6E4E">
            <w:pPr>
              <w:widowControl/>
              <w:spacing w:line="400" w:lineRule="exact"/>
              <w:jc w:val="left"/>
              <w:rPr>
                <w:kern w:val="0"/>
                <w:szCs w:val="21"/>
              </w:rPr>
            </w:pPr>
            <w:r>
              <w:rPr>
                <w:kern w:val="0"/>
                <w:szCs w:val="21"/>
              </w:rPr>
              <w:t xml:space="preserve">   </w:t>
            </w:r>
            <w:r>
              <w:rPr>
                <w:kern w:val="0"/>
                <w:szCs w:val="21"/>
              </w:rPr>
              <w:t>理论联系实际，巩固、深化和扩充已学知识；深入实习单位，使学生面向市场；通过实践，加强学生的纪律观念，提高学生自觉遵守工作纪律的能力；鼓励学生思考、创新，提高解决实际问题的能力。</w:t>
            </w:r>
          </w:p>
        </w:tc>
      </w:tr>
      <w:tr w:rsidR="00D87961">
        <w:trPr>
          <w:trHeight w:val="967"/>
        </w:trPr>
        <w:tc>
          <w:tcPr>
            <w:tcW w:w="1927" w:type="dxa"/>
            <w:vAlign w:val="center"/>
          </w:tcPr>
          <w:p w:rsidR="00D87961" w:rsidRDefault="00AA1585" w:rsidP="004B6E4E">
            <w:pPr>
              <w:widowControl/>
              <w:spacing w:line="400" w:lineRule="exact"/>
              <w:jc w:val="center"/>
              <w:rPr>
                <w:kern w:val="0"/>
                <w:szCs w:val="21"/>
              </w:rPr>
            </w:pPr>
            <w:r>
              <w:rPr>
                <w:kern w:val="0"/>
                <w:szCs w:val="21"/>
              </w:rPr>
              <w:t>毕业设计内容</w:t>
            </w:r>
          </w:p>
        </w:tc>
        <w:tc>
          <w:tcPr>
            <w:tcW w:w="7146" w:type="dxa"/>
            <w:gridSpan w:val="5"/>
            <w:vAlign w:val="center"/>
          </w:tcPr>
          <w:p w:rsidR="00D87961" w:rsidRDefault="00AA1585" w:rsidP="004B6E4E">
            <w:pPr>
              <w:widowControl/>
              <w:spacing w:line="400" w:lineRule="exact"/>
              <w:jc w:val="left"/>
              <w:rPr>
                <w:kern w:val="0"/>
                <w:szCs w:val="21"/>
              </w:rPr>
            </w:pPr>
            <w:r>
              <w:rPr>
                <w:kern w:val="0"/>
                <w:szCs w:val="21"/>
              </w:rPr>
              <w:t> </w:t>
            </w:r>
            <w:r>
              <w:rPr>
                <w:kern w:val="0"/>
                <w:szCs w:val="21"/>
              </w:rPr>
              <w:t>结合实习企业、岗位实际情况，撰写实习报告</w:t>
            </w:r>
          </w:p>
        </w:tc>
      </w:tr>
      <w:tr w:rsidR="00D87961">
        <w:trPr>
          <w:trHeight w:val="1206"/>
        </w:trPr>
        <w:tc>
          <w:tcPr>
            <w:tcW w:w="1927" w:type="dxa"/>
            <w:vAlign w:val="center"/>
          </w:tcPr>
          <w:p w:rsidR="00D87961" w:rsidRDefault="00AA1585" w:rsidP="004B6E4E">
            <w:pPr>
              <w:widowControl/>
              <w:spacing w:line="400" w:lineRule="exact"/>
              <w:jc w:val="center"/>
              <w:rPr>
                <w:kern w:val="0"/>
                <w:szCs w:val="21"/>
              </w:rPr>
            </w:pPr>
            <w:r>
              <w:rPr>
                <w:kern w:val="0"/>
                <w:szCs w:val="21"/>
              </w:rPr>
              <w:t>毕业设计要求</w:t>
            </w:r>
          </w:p>
        </w:tc>
        <w:tc>
          <w:tcPr>
            <w:tcW w:w="7146" w:type="dxa"/>
            <w:gridSpan w:val="5"/>
            <w:vAlign w:val="center"/>
          </w:tcPr>
          <w:p w:rsidR="00D87961" w:rsidRDefault="00AA1585" w:rsidP="004B6E4E">
            <w:pPr>
              <w:widowControl/>
              <w:spacing w:line="400" w:lineRule="exact"/>
              <w:jc w:val="left"/>
              <w:rPr>
                <w:kern w:val="0"/>
                <w:szCs w:val="21"/>
              </w:rPr>
            </w:pPr>
            <w:r>
              <w:rPr>
                <w:kern w:val="0"/>
                <w:szCs w:val="21"/>
              </w:rPr>
              <w:t> 1</w:t>
            </w:r>
            <w:r>
              <w:rPr>
                <w:kern w:val="0"/>
                <w:szCs w:val="21"/>
              </w:rPr>
              <w:t>、内容要求：实习报告内容要兼具实践性和创造性，要同本专业实际工作密切结合，立足解决实际中存在的问题，还必须有学生自己独立的见解和创新，体现学生在实习单位的真实感受和体会。</w:t>
            </w:r>
          </w:p>
          <w:p w:rsidR="00D87961" w:rsidRDefault="00AA1585" w:rsidP="004B6E4E">
            <w:pPr>
              <w:widowControl/>
              <w:spacing w:line="400" w:lineRule="exact"/>
              <w:jc w:val="left"/>
              <w:rPr>
                <w:kern w:val="0"/>
                <w:szCs w:val="21"/>
              </w:rPr>
            </w:pPr>
            <w:r>
              <w:rPr>
                <w:kern w:val="0"/>
                <w:szCs w:val="21"/>
              </w:rPr>
              <w:t>2</w:t>
            </w:r>
            <w:r>
              <w:rPr>
                <w:kern w:val="0"/>
                <w:szCs w:val="21"/>
              </w:rPr>
              <w:t>、格式要求：实习报告格式要严格按照《徽商职业学院学生论文格式》和商贸系对学生顶岗实习报告的具体格式规定进行撰写。</w:t>
            </w:r>
          </w:p>
          <w:p w:rsidR="00D87961" w:rsidRDefault="00AA1585" w:rsidP="004B6E4E">
            <w:pPr>
              <w:widowControl/>
              <w:spacing w:line="400" w:lineRule="exact"/>
              <w:jc w:val="left"/>
              <w:rPr>
                <w:kern w:val="0"/>
                <w:szCs w:val="21"/>
              </w:rPr>
            </w:pPr>
            <w:r>
              <w:rPr>
                <w:kern w:val="0"/>
                <w:szCs w:val="21"/>
              </w:rPr>
              <w:t>3</w:t>
            </w:r>
            <w:r>
              <w:rPr>
                <w:kern w:val="0"/>
                <w:szCs w:val="21"/>
              </w:rPr>
              <w:t>、时间要求：学生应按进度、计划进行，不允许拖沓，由指导老师对毕业设计工作进度进行监督、检查。</w:t>
            </w:r>
          </w:p>
          <w:p w:rsidR="00D87961" w:rsidRDefault="00AA1585" w:rsidP="004B6E4E">
            <w:pPr>
              <w:widowControl/>
              <w:spacing w:line="400" w:lineRule="exact"/>
              <w:jc w:val="left"/>
              <w:rPr>
                <w:kern w:val="0"/>
                <w:szCs w:val="21"/>
              </w:rPr>
            </w:pPr>
            <w:r>
              <w:rPr>
                <w:kern w:val="0"/>
                <w:szCs w:val="21"/>
              </w:rPr>
              <w:t>4</w:t>
            </w:r>
            <w:r>
              <w:rPr>
                <w:kern w:val="0"/>
                <w:szCs w:val="21"/>
              </w:rPr>
              <w:t>、一般程序要求：（</w:t>
            </w:r>
            <w:r>
              <w:rPr>
                <w:kern w:val="0"/>
                <w:szCs w:val="21"/>
              </w:rPr>
              <w:t>1</w:t>
            </w:r>
            <w:r>
              <w:rPr>
                <w:kern w:val="0"/>
                <w:szCs w:val="21"/>
              </w:rPr>
              <w:t>）明确任务，认真分析实习报告性质、目的、</w:t>
            </w:r>
            <w:r>
              <w:rPr>
                <w:kern w:val="0"/>
                <w:szCs w:val="21"/>
              </w:rPr>
              <w:lastRenderedPageBreak/>
              <w:t>意义，查找原始资料等；（</w:t>
            </w:r>
            <w:r>
              <w:rPr>
                <w:kern w:val="0"/>
                <w:szCs w:val="21"/>
              </w:rPr>
              <w:t>2</w:t>
            </w:r>
            <w:r>
              <w:rPr>
                <w:kern w:val="0"/>
                <w:szCs w:val="21"/>
              </w:rPr>
              <w:t>）搜集资料：深入一线，查找原始资料、数据和与选题有关的二手资料（不得超过总字数</w:t>
            </w:r>
            <w:r>
              <w:rPr>
                <w:kern w:val="0"/>
                <w:szCs w:val="21"/>
              </w:rPr>
              <w:t>30%</w:t>
            </w:r>
            <w:r>
              <w:rPr>
                <w:kern w:val="0"/>
                <w:szCs w:val="21"/>
              </w:rPr>
              <w:t>）；（</w:t>
            </w:r>
            <w:r>
              <w:rPr>
                <w:kern w:val="0"/>
                <w:szCs w:val="21"/>
              </w:rPr>
              <w:t>3</w:t>
            </w:r>
            <w:r>
              <w:rPr>
                <w:kern w:val="0"/>
                <w:szCs w:val="21"/>
              </w:rPr>
              <w:t>）编写实习报告正文；（</w:t>
            </w:r>
            <w:r>
              <w:rPr>
                <w:kern w:val="0"/>
                <w:szCs w:val="21"/>
              </w:rPr>
              <w:t>4</w:t>
            </w:r>
            <w:r>
              <w:rPr>
                <w:kern w:val="0"/>
                <w:szCs w:val="21"/>
              </w:rPr>
              <w:t>）完成并上交实习报告。</w:t>
            </w:r>
          </w:p>
        </w:tc>
      </w:tr>
    </w:tbl>
    <w:p w:rsidR="00D87961" w:rsidRDefault="00D87961"/>
    <w:p w:rsidR="00D87961" w:rsidRDefault="00AA1585">
      <w:pPr>
        <w:pStyle w:val="1"/>
      </w:pPr>
      <w:r>
        <w:rPr>
          <w:rFonts w:hint="eastAsia"/>
        </w:rPr>
        <w:t>七、组织与实施</w:t>
      </w:r>
    </w:p>
    <w:p w:rsidR="00D87961" w:rsidRDefault="00AA1585">
      <w:pPr>
        <w:rPr>
          <w:b/>
          <w:bCs/>
          <w:color w:val="FF0000"/>
          <w:szCs w:val="21"/>
        </w:rPr>
      </w:pPr>
      <w:r>
        <w:rPr>
          <w:b/>
          <w:bCs/>
          <w:color w:val="000000"/>
          <w:szCs w:val="21"/>
        </w:rPr>
        <w:t>1.</w:t>
      </w:r>
      <w:r>
        <w:rPr>
          <w:b/>
          <w:bCs/>
          <w:color w:val="000000"/>
          <w:szCs w:val="21"/>
        </w:rPr>
        <w:t>构建</w:t>
      </w:r>
      <w:r>
        <w:rPr>
          <w:b/>
          <w:bCs/>
          <w:color w:val="000000"/>
          <w:szCs w:val="21"/>
        </w:rPr>
        <w:t xml:space="preserve"> </w:t>
      </w:r>
      <w:r>
        <w:rPr>
          <w:b/>
          <w:bCs/>
          <w:szCs w:val="21"/>
        </w:rPr>
        <w:t>“</w:t>
      </w:r>
      <w:r>
        <w:rPr>
          <w:b/>
          <w:bCs/>
          <w:color w:val="000000"/>
          <w:szCs w:val="21"/>
        </w:rPr>
        <w:t>工作导向，能力渗透，专门化方向</w:t>
      </w:r>
      <w:r>
        <w:rPr>
          <w:b/>
          <w:bCs/>
          <w:szCs w:val="21"/>
        </w:rPr>
        <w:t>”</w:t>
      </w:r>
      <w:r>
        <w:rPr>
          <w:b/>
          <w:bCs/>
          <w:szCs w:val="21"/>
        </w:rPr>
        <w:t>人才培养模式</w:t>
      </w:r>
    </w:p>
    <w:p w:rsidR="00D87961" w:rsidRDefault="00AA1585">
      <w:pPr>
        <w:widowControl/>
        <w:shd w:val="clear" w:color="auto" w:fill="FFFFFF"/>
        <w:spacing w:line="480" w:lineRule="exact"/>
        <w:ind w:firstLineChars="200" w:firstLine="480"/>
        <w:jc w:val="left"/>
        <w:rPr>
          <w:color w:val="000000"/>
          <w:kern w:val="0"/>
          <w:szCs w:val="21"/>
        </w:rPr>
      </w:pPr>
      <w:r>
        <w:rPr>
          <w:color w:val="000000"/>
          <w:kern w:val="0"/>
          <w:szCs w:val="21"/>
        </w:rPr>
        <w:t>“</w:t>
      </w:r>
      <w:r>
        <w:rPr>
          <w:color w:val="000000"/>
          <w:kern w:val="0"/>
          <w:szCs w:val="21"/>
        </w:rPr>
        <w:t>工作导向，能力渗透，专门化方向</w:t>
      </w:r>
      <w:r>
        <w:rPr>
          <w:color w:val="000000"/>
          <w:kern w:val="0"/>
          <w:szCs w:val="21"/>
        </w:rPr>
        <w:t>”</w:t>
      </w:r>
      <w:r>
        <w:rPr>
          <w:color w:val="000000"/>
          <w:kern w:val="0"/>
          <w:szCs w:val="21"/>
        </w:rPr>
        <w:t>人才培养模式，采用工学结合的形式实施教学，利用</w:t>
      </w:r>
      <w:r>
        <w:rPr>
          <w:color w:val="000000"/>
          <w:kern w:val="0"/>
          <w:szCs w:val="21"/>
        </w:rPr>
        <w:t>1</w:t>
      </w:r>
      <w:r>
        <w:rPr>
          <w:color w:val="000000"/>
          <w:kern w:val="0"/>
          <w:szCs w:val="21"/>
        </w:rPr>
        <w:t>学年完成汽车销售项目的学习（含</w:t>
      </w:r>
      <w:r>
        <w:rPr>
          <w:color w:val="000000"/>
          <w:kern w:val="0"/>
          <w:szCs w:val="21"/>
        </w:rPr>
        <w:t>5</w:t>
      </w:r>
      <w:r>
        <w:rPr>
          <w:color w:val="000000"/>
          <w:kern w:val="0"/>
          <w:szCs w:val="21"/>
        </w:rPr>
        <w:t>个学习任务）；利用</w:t>
      </w:r>
      <w:r>
        <w:rPr>
          <w:color w:val="000000"/>
          <w:kern w:val="0"/>
          <w:szCs w:val="21"/>
        </w:rPr>
        <w:t>1</w:t>
      </w:r>
      <w:r>
        <w:rPr>
          <w:color w:val="000000"/>
          <w:kern w:val="0"/>
          <w:szCs w:val="21"/>
        </w:rPr>
        <w:t>学年完成汽车维修接待、汽车衍生服务</w:t>
      </w:r>
      <w:r>
        <w:rPr>
          <w:color w:val="000000"/>
          <w:kern w:val="0"/>
          <w:szCs w:val="21"/>
        </w:rPr>
        <w:t>2</w:t>
      </w:r>
      <w:r>
        <w:rPr>
          <w:color w:val="000000"/>
          <w:kern w:val="0"/>
          <w:szCs w:val="21"/>
        </w:rPr>
        <w:t>个项目的学习（含</w:t>
      </w:r>
      <w:r>
        <w:rPr>
          <w:color w:val="000000"/>
          <w:kern w:val="0"/>
          <w:szCs w:val="21"/>
        </w:rPr>
        <w:t>5</w:t>
      </w:r>
      <w:r>
        <w:rPr>
          <w:color w:val="000000"/>
          <w:kern w:val="0"/>
          <w:szCs w:val="21"/>
        </w:rPr>
        <w:t>个学习任务）。三个学习项目无先后顺序，当有多个教学班级时，各教学班可交叉进行学习，有效利用实训设备，缓解因设备台套数不足造成的实训分组率低的问题。整个教学过程按照业务流程展开，学生在完成了各个单项技能的学习和训练之后，在实训</w:t>
      </w:r>
      <w:r w:rsidR="003323C6">
        <w:rPr>
          <w:rFonts w:hint="eastAsia"/>
          <w:color w:val="000000"/>
          <w:kern w:val="0"/>
          <w:szCs w:val="21"/>
        </w:rPr>
        <w:t>老师</w:t>
      </w:r>
      <w:r>
        <w:rPr>
          <w:color w:val="000000"/>
          <w:kern w:val="0"/>
          <w:szCs w:val="21"/>
        </w:rPr>
        <w:t>的指导之下进行业务演练，将各个单项技能应用于实际工作过程，完成专门化学习；利用第</w:t>
      </w:r>
      <w:r>
        <w:rPr>
          <w:color w:val="000000"/>
          <w:kern w:val="0"/>
          <w:szCs w:val="21"/>
        </w:rPr>
        <w:t>3</w:t>
      </w:r>
      <w:r>
        <w:rPr>
          <w:color w:val="000000"/>
          <w:kern w:val="0"/>
          <w:szCs w:val="21"/>
        </w:rPr>
        <w:t>学年完成毕业顶岗实习（含</w:t>
      </w:r>
      <w:r>
        <w:rPr>
          <w:color w:val="000000"/>
          <w:kern w:val="0"/>
          <w:szCs w:val="21"/>
        </w:rPr>
        <w:t>2</w:t>
      </w:r>
      <w:r>
        <w:rPr>
          <w:color w:val="000000"/>
          <w:kern w:val="0"/>
          <w:szCs w:val="21"/>
        </w:rPr>
        <w:t>个学习任务），在校内实训基地学习的基础上，到校外实训基地进行生产性实训，达到业内一年工作经验水平并完成毕业论文。</w:t>
      </w:r>
    </w:p>
    <w:p w:rsidR="00D87961" w:rsidRDefault="00AA1585">
      <w:pPr>
        <w:widowControl/>
        <w:shd w:val="clear" w:color="auto" w:fill="FFFFFF"/>
        <w:spacing w:line="480" w:lineRule="exact"/>
        <w:ind w:firstLineChars="200" w:firstLine="480"/>
        <w:jc w:val="left"/>
        <w:rPr>
          <w:bCs/>
          <w:color w:val="000000"/>
          <w:szCs w:val="21"/>
        </w:rPr>
      </w:pPr>
      <w:r>
        <w:rPr>
          <w:color w:val="000000"/>
          <w:kern w:val="0"/>
          <w:szCs w:val="21"/>
        </w:rPr>
        <w:t>深入企业进行岗位能力调研，结合国家职业技能鉴定（汽车销售顾问）标准，规范技能训练项目和考核标准，不断完善各学习任务；在实训</w:t>
      </w:r>
      <w:r w:rsidR="003323C6">
        <w:rPr>
          <w:rFonts w:hint="eastAsia"/>
          <w:color w:val="000000"/>
          <w:kern w:val="0"/>
          <w:szCs w:val="21"/>
        </w:rPr>
        <w:t>区</w:t>
      </w:r>
      <w:r>
        <w:rPr>
          <w:color w:val="000000"/>
          <w:kern w:val="0"/>
          <w:szCs w:val="21"/>
        </w:rPr>
        <w:t>以各项业务标准工作流程、典型工作和企业文化为导向，加强汽车营销服务单项操作技能训练和企业文化熏陶；在顶岗实习阶段，通过在校外实训基地进行生产性实训，学习和感受企业文化、环境适应、情景体验、职业养成，完成毕业论文（设计），最终达到业内一年工作经验水平。</w:t>
      </w:r>
      <w:r>
        <w:rPr>
          <w:color w:val="000000"/>
          <w:kern w:val="0"/>
          <w:szCs w:val="21"/>
        </w:rPr>
        <w:t xml:space="preserve"> </w:t>
      </w:r>
    </w:p>
    <w:p w:rsidR="00D87961" w:rsidRDefault="00AA1585">
      <w:pPr>
        <w:rPr>
          <w:bCs/>
          <w:color w:val="000000"/>
          <w:szCs w:val="21"/>
        </w:rPr>
      </w:pPr>
      <w:r>
        <w:rPr>
          <w:b/>
          <w:kern w:val="0"/>
          <w:szCs w:val="21"/>
        </w:rPr>
        <w:t>2</w:t>
      </w:r>
      <w:r>
        <w:rPr>
          <w:b/>
          <w:kern w:val="0"/>
          <w:szCs w:val="21"/>
        </w:rPr>
        <w:t>．核心课程建设内容</w:t>
      </w:r>
    </w:p>
    <w:p w:rsidR="00D87961" w:rsidRDefault="00AA1585">
      <w:pPr>
        <w:widowControl/>
        <w:shd w:val="clear" w:color="auto" w:fill="FFFFFF"/>
        <w:spacing w:line="480" w:lineRule="exact"/>
        <w:ind w:firstLineChars="200" w:firstLine="480"/>
        <w:jc w:val="left"/>
        <w:rPr>
          <w:color w:val="000000"/>
          <w:kern w:val="0"/>
          <w:szCs w:val="21"/>
        </w:rPr>
      </w:pPr>
      <w:r>
        <w:rPr>
          <w:color w:val="000000"/>
          <w:kern w:val="0"/>
          <w:szCs w:val="21"/>
        </w:rPr>
        <w:t>组建课程建设专兼结合教学团队</w:t>
      </w:r>
      <w:r>
        <w:rPr>
          <w:color w:val="000000"/>
          <w:kern w:val="0"/>
          <w:szCs w:val="21"/>
        </w:rPr>
        <w:t xml:space="preserve">, </w:t>
      </w:r>
      <w:r>
        <w:rPr>
          <w:color w:val="000000"/>
          <w:kern w:val="0"/>
          <w:szCs w:val="21"/>
        </w:rPr>
        <w:t>专项研讨课程体系与课程内容。结合工作实际和职业技能标准，校企合作，共同制定课程标准。校企共同建设</w:t>
      </w:r>
      <w:r>
        <w:rPr>
          <w:color w:val="000000"/>
          <w:kern w:val="0"/>
          <w:szCs w:val="21"/>
        </w:rPr>
        <w:t>2</w:t>
      </w:r>
      <w:r>
        <w:rPr>
          <w:color w:val="000000"/>
          <w:kern w:val="0"/>
          <w:szCs w:val="21"/>
        </w:rPr>
        <w:t>门专业优质核心课程，按照优质核心课程相关标准建设完成相关的教学课件、试题库、视频和网络教学等教学资源建设。</w:t>
      </w:r>
      <w:bookmarkStart w:id="1" w:name="_GoBack"/>
      <w:bookmarkEnd w:id="1"/>
    </w:p>
    <w:p w:rsidR="00D87961" w:rsidRDefault="00AA1585">
      <w:pPr>
        <w:pStyle w:val="1"/>
        <w:numPr>
          <w:ilvl w:val="0"/>
          <w:numId w:val="13"/>
        </w:numPr>
      </w:pPr>
      <w:r>
        <w:rPr>
          <w:rFonts w:hint="eastAsia"/>
        </w:rPr>
        <w:lastRenderedPageBreak/>
        <w:t>教学计划进程表（见</w:t>
      </w:r>
      <w:r>
        <w:rPr>
          <w:rFonts w:hint="eastAsia"/>
        </w:rPr>
        <w:t>Excel</w:t>
      </w:r>
      <w:r>
        <w:rPr>
          <w:rFonts w:hint="eastAsia"/>
        </w:rPr>
        <w:t>版本）</w:t>
      </w:r>
    </w:p>
    <w:p w:rsidR="00D87961" w:rsidRDefault="00AA1585">
      <w:pPr>
        <w:pStyle w:val="1"/>
        <w:numPr>
          <w:ilvl w:val="0"/>
          <w:numId w:val="13"/>
        </w:numPr>
      </w:pPr>
      <w:r>
        <w:rPr>
          <w:rFonts w:hint="eastAsia"/>
        </w:rPr>
        <w:t>实施保障</w:t>
      </w:r>
    </w:p>
    <w:p w:rsidR="00D87961" w:rsidRDefault="00AA1585">
      <w:pPr>
        <w:widowControl/>
        <w:shd w:val="clear" w:color="auto" w:fill="FFFFFF"/>
        <w:spacing w:line="480" w:lineRule="exact"/>
        <w:ind w:firstLineChars="200" w:firstLine="480"/>
        <w:jc w:val="left"/>
        <w:rPr>
          <w:color w:val="000000"/>
          <w:kern w:val="0"/>
          <w:szCs w:val="21"/>
        </w:rPr>
      </w:pPr>
      <w:r>
        <w:rPr>
          <w:color w:val="000000"/>
          <w:kern w:val="0"/>
          <w:szCs w:val="21"/>
        </w:rPr>
        <w:t>依托现有校企合作企业为平台，建设由职业教育专家、汽车服务行业专家、汽车服务企业技术骨干、职业学校专业带头人和骨干教师组成，结构合理、技术先进、学术水平较高的汽车营销与服务专业建设委员会。制定专业建设委员会章程和运行机制，促进专业建设、课程开发、人才培养、顶岗实习、学生就业，并付诸实施。</w:t>
      </w:r>
    </w:p>
    <w:p w:rsidR="00D87961" w:rsidRDefault="00AA1585">
      <w:pPr>
        <w:widowControl/>
        <w:shd w:val="clear" w:color="auto" w:fill="FFFFFF"/>
        <w:spacing w:line="480" w:lineRule="exact"/>
        <w:ind w:firstLineChars="200" w:firstLine="480"/>
        <w:jc w:val="left"/>
        <w:rPr>
          <w:kern w:val="0"/>
          <w:szCs w:val="21"/>
        </w:rPr>
      </w:pPr>
      <w:r>
        <w:rPr>
          <w:color w:val="000000"/>
          <w:kern w:val="0"/>
          <w:szCs w:val="21"/>
        </w:rPr>
        <w:t>建立健全校内教学质量监控机制，聘请汽车服务企业技术人员，与学院教师共同组成系级督导小组，以系级督导小组监控为主，院级督导宏观调控，实行教学管理全程化、责权对等制度化、监控信息公开化、动态调控及时化的</w:t>
      </w:r>
      <w:r>
        <w:rPr>
          <w:color w:val="000000"/>
          <w:kern w:val="0"/>
          <w:szCs w:val="21"/>
        </w:rPr>
        <w:t>“</w:t>
      </w:r>
      <w:r>
        <w:rPr>
          <w:color w:val="000000"/>
          <w:kern w:val="0"/>
          <w:szCs w:val="21"/>
        </w:rPr>
        <w:t>四化</w:t>
      </w:r>
      <w:r>
        <w:rPr>
          <w:color w:val="000000"/>
          <w:kern w:val="0"/>
          <w:szCs w:val="21"/>
        </w:rPr>
        <w:t>”</w:t>
      </w:r>
      <w:r>
        <w:rPr>
          <w:color w:val="000000"/>
          <w:kern w:val="0"/>
          <w:szCs w:val="21"/>
        </w:rPr>
        <w:t>运行模式。依据商贸系《实训</w:t>
      </w:r>
      <w:r w:rsidR="003323C6">
        <w:rPr>
          <w:rFonts w:hint="eastAsia"/>
          <w:color w:val="000000"/>
          <w:kern w:val="0"/>
          <w:szCs w:val="21"/>
        </w:rPr>
        <w:t>室</w:t>
      </w:r>
      <w:r>
        <w:rPr>
          <w:color w:val="000000"/>
          <w:kern w:val="0"/>
          <w:szCs w:val="21"/>
        </w:rPr>
        <w:t>管理办法》、《顶岗实习管理办法》等文件，参考企业有关管理制度，建立健全汽车营销与服务专业《学生顶岗实习管理细则》、《校内实训基地管理办法》、《实验室管理规章制度》、《实训设备管理及维护规章制度》、</w:t>
      </w:r>
    </w:p>
    <w:p w:rsidR="00D87961" w:rsidRDefault="00AA1585">
      <w:pPr>
        <w:pStyle w:val="1"/>
        <w:numPr>
          <w:ilvl w:val="0"/>
          <w:numId w:val="13"/>
        </w:numPr>
      </w:pPr>
      <w:r>
        <w:rPr>
          <w:rFonts w:hint="eastAsia"/>
        </w:rPr>
        <w:t>毕业要求</w:t>
      </w:r>
    </w:p>
    <w:p w:rsidR="00D87961" w:rsidRDefault="00AA1585">
      <w:pPr>
        <w:ind w:firstLineChars="200" w:firstLine="480"/>
      </w:pPr>
      <w:r>
        <w:rPr>
          <w:rFonts w:hint="eastAsia"/>
        </w:rPr>
        <w:t>1.</w:t>
      </w:r>
      <w:r>
        <w:rPr>
          <w:rFonts w:hint="eastAsia"/>
        </w:rPr>
        <w:t>修完教学计划规定的各教学和军事、社会责任实践活动等环节并取得相应学分，专业修业最低学分为</w:t>
      </w:r>
      <w:r w:rsidR="007F0C9D">
        <w:rPr>
          <w:rFonts w:hint="eastAsia"/>
        </w:rPr>
        <w:t>1</w:t>
      </w:r>
      <w:r w:rsidR="00910B71">
        <w:rPr>
          <w:rFonts w:hint="eastAsia"/>
        </w:rPr>
        <w:t>4</w:t>
      </w:r>
      <w:r w:rsidR="00492903">
        <w:rPr>
          <w:rFonts w:hint="eastAsia"/>
        </w:rPr>
        <w:t>9</w:t>
      </w:r>
      <w:r w:rsidR="00131B62">
        <w:rPr>
          <w:rFonts w:hint="eastAsia"/>
        </w:rPr>
        <w:t>.5</w:t>
      </w:r>
      <w:r w:rsidR="003D544E">
        <w:rPr>
          <w:rFonts w:hint="eastAsia"/>
        </w:rPr>
        <w:t>；</w:t>
      </w:r>
    </w:p>
    <w:p w:rsidR="00D87961" w:rsidRDefault="00AA1585">
      <w:pPr>
        <w:ind w:firstLineChars="200" w:firstLine="480"/>
      </w:pPr>
      <w:r>
        <w:rPr>
          <w:rFonts w:hint="eastAsia"/>
        </w:rPr>
        <w:t>2.</w:t>
      </w:r>
      <w:r>
        <w:rPr>
          <w:rFonts w:hint="eastAsia"/>
        </w:rPr>
        <w:t>建议获得全国计算机等级考试一级证书</w:t>
      </w:r>
      <w:r w:rsidR="003D544E">
        <w:rPr>
          <w:rFonts w:hint="eastAsia"/>
        </w:rPr>
        <w:t>；</w:t>
      </w:r>
    </w:p>
    <w:p w:rsidR="00D87961" w:rsidRDefault="00AA1585">
      <w:pPr>
        <w:ind w:firstLineChars="200" w:firstLine="480"/>
      </w:pPr>
      <w:r>
        <w:rPr>
          <w:rFonts w:hint="eastAsia"/>
        </w:rPr>
        <w:t>3.</w:t>
      </w:r>
      <w:r>
        <w:rPr>
          <w:rFonts w:hint="eastAsia"/>
        </w:rPr>
        <w:t>建议获得普通话二级乙等证书</w:t>
      </w:r>
      <w:r w:rsidR="003D544E">
        <w:rPr>
          <w:rFonts w:hint="eastAsia"/>
        </w:rPr>
        <w:t>；</w:t>
      </w:r>
      <w:r>
        <w:rPr>
          <w:rFonts w:hint="eastAsia"/>
        </w:rPr>
        <w:t> </w:t>
      </w:r>
    </w:p>
    <w:p w:rsidR="00D87961" w:rsidRDefault="00AA1585" w:rsidP="00AA1585">
      <w:pPr>
        <w:ind w:firstLineChars="200" w:firstLine="480"/>
      </w:pPr>
      <w:r>
        <w:rPr>
          <w:rFonts w:hint="eastAsia"/>
        </w:rPr>
        <w:t>4.</w:t>
      </w:r>
      <w:r>
        <w:rPr>
          <w:rFonts w:hint="eastAsia"/>
        </w:rPr>
        <w:t>建议获得以下职业资格证书一个以上：</w:t>
      </w:r>
    </w:p>
    <w:tbl>
      <w:tblPr>
        <w:tblStyle w:val="a7"/>
        <w:tblpPr w:leftFromText="180" w:rightFromText="180" w:vertAnchor="text" w:horzAnchor="page" w:tblpX="1485" w:tblpY="87"/>
        <w:tblOverlap w:val="never"/>
        <w:tblW w:w="9286" w:type="dxa"/>
        <w:tblLayout w:type="fixed"/>
        <w:tblLook w:val="04A0" w:firstRow="1" w:lastRow="0" w:firstColumn="1" w:lastColumn="0" w:noHBand="0" w:noVBand="1"/>
      </w:tblPr>
      <w:tblGrid>
        <w:gridCol w:w="1090"/>
        <w:gridCol w:w="2385"/>
        <w:gridCol w:w="3489"/>
        <w:gridCol w:w="2322"/>
      </w:tblGrid>
      <w:tr w:rsidR="00D87961">
        <w:tc>
          <w:tcPr>
            <w:tcW w:w="1090" w:type="dxa"/>
          </w:tcPr>
          <w:p w:rsidR="00D87961" w:rsidRDefault="00AA1585">
            <w:r>
              <w:rPr>
                <w:rFonts w:hint="eastAsia"/>
              </w:rPr>
              <w:t>序号</w:t>
            </w:r>
          </w:p>
        </w:tc>
        <w:tc>
          <w:tcPr>
            <w:tcW w:w="2385" w:type="dxa"/>
          </w:tcPr>
          <w:p w:rsidR="00D87961" w:rsidRDefault="00AA1585" w:rsidP="00FF3F58">
            <w:pPr>
              <w:jc w:val="center"/>
            </w:pPr>
            <w:r>
              <w:rPr>
                <w:rFonts w:hint="eastAsia"/>
              </w:rPr>
              <w:t>证书名称</w:t>
            </w:r>
          </w:p>
        </w:tc>
        <w:tc>
          <w:tcPr>
            <w:tcW w:w="3489" w:type="dxa"/>
          </w:tcPr>
          <w:p w:rsidR="00D87961" w:rsidRDefault="00AA1585" w:rsidP="00FF3F58">
            <w:pPr>
              <w:jc w:val="center"/>
            </w:pPr>
            <w:r>
              <w:rPr>
                <w:rFonts w:hint="eastAsia"/>
              </w:rPr>
              <w:t>颁发单位</w:t>
            </w:r>
          </w:p>
        </w:tc>
        <w:tc>
          <w:tcPr>
            <w:tcW w:w="2322" w:type="dxa"/>
          </w:tcPr>
          <w:p w:rsidR="00D87961" w:rsidRDefault="00AA1585" w:rsidP="00FF3F58">
            <w:pPr>
              <w:jc w:val="center"/>
            </w:pPr>
            <w:r>
              <w:rPr>
                <w:rFonts w:hint="eastAsia"/>
              </w:rPr>
              <w:t>等级</w:t>
            </w:r>
          </w:p>
        </w:tc>
      </w:tr>
      <w:tr w:rsidR="00D87961" w:rsidTr="007F0C9D">
        <w:tc>
          <w:tcPr>
            <w:tcW w:w="1090" w:type="dxa"/>
            <w:vAlign w:val="center"/>
          </w:tcPr>
          <w:p w:rsidR="00D87961" w:rsidRDefault="00AA1585" w:rsidP="007F0C9D">
            <w:pPr>
              <w:jc w:val="center"/>
            </w:pPr>
            <w:r>
              <w:rPr>
                <w:rFonts w:hint="eastAsia"/>
              </w:rPr>
              <w:t>1</w:t>
            </w:r>
          </w:p>
        </w:tc>
        <w:tc>
          <w:tcPr>
            <w:tcW w:w="2385" w:type="dxa"/>
            <w:vAlign w:val="center"/>
          </w:tcPr>
          <w:p w:rsidR="00D87961" w:rsidRDefault="00AA1585" w:rsidP="00FF3F58">
            <w:pPr>
              <w:jc w:val="center"/>
            </w:pPr>
            <w:r>
              <w:rPr>
                <w:rFonts w:hint="eastAsia"/>
              </w:rPr>
              <w:t>汽车维修高级技工</w:t>
            </w:r>
          </w:p>
        </w:tc>
        <w:tc>
          <w:tcPr>
            <w:tcW w:w="3489" w:type="dxa"/>
            <w:vAlign w:val="center"/>
          </w:tcPr>
          <w:p w:rsidR="00D87961" w:rsidRDefault="00AA1585" w:rsidP="00FF3F58">
            <w:pPr>
              <w:jc w:val="center"/>
            </w:pPr>
            <w:r>
              <w:rPr>
                <w:rFonts w:hint="eastAsia"/>
              </w:rPr>
              <w:t>人力资源与社会保障部</w:t>
            </w:r>
          </w:p>
        </w:tc>
        <w:tc>
          <w:tcPr>
            <w:tcW w:w="2322" w:type="dxa"/>
            <w:vAlign w:val="center"/>
          </w:tcPr>
          <w:p w:rsidR="00D87961" w:rsidRDefault="00AA1585" w:rsidP="00FF3F58">
            <w:pPr>
              <w:jc w:val="center"/>
            </w:pPr>
            <w:r>
              <w:rPr>
                <w:rFonts w:hint="eastAsia"/>
              </w:rPr>
              <w:t>国家职业资格三级</w:t>
            </w:r>
          </w:p>
        </w:tc>
      </w:tr>
      <w:tr w:rsidR="00D87961" w:rsidTr="007F0C9D">
        <w:trPr>
          <w:trHeight w:val="584"/>
        </w:trPr>
        <w:tc>
          <w:tcPr>
            <w:tcW w:w="1090" w:type="dxa"/>
            <w:vAlign w:val="center"/>
          </w:tcPr>
          <w:p w:rsidR="00D87961" w:rsidRDefault="00AA1585" w:rsidP="007F0C9D">
            <w:pPr>
              <w:jc w:val="center"/>
            </w:pPr>
            <w:r>
              <w:rPr>
                <w:rFonts w:hint="eastAsia"/>
              </w:rPr>
              <w:t>2</w:t>
            </w:r>
          </w:p>
        </w:tc>
        <w:tc>
          <w:tcPr>
            <w:tcW w:w="2385" w:type="dxa"/>
            <w:vAlign w:val="center"/>
          </w:tcPr>
          <w:p w:rsidR="00D87961" w:rsidRDefault="00AA1585" w:rsidP="007F0C9D">
            <w:pPr>
              <w:jc w:val="center"/>
            </w:pPr>
            <w:r>
              <w:rPr>
                <w:rFonts w:hint="eastAsia"/>
              </w:rPr>
              <w:t>汽车营销师</w:t>
            </w:r>
          </w:p>
        </w:tc>
        <w:tc>
          <w:tcPr>
            <w:tcW w:w="3489" w:type="dxa"/>
            <w:vAlign w:val="center"/>
          </w:tcPr>
          <w:p w:rsidR="00D87961" w:rsidRDefault="007F0C9D" w:rsidP="007F0C9D">
            <w:pPr>
              <w:jc w:val="center"/>
            </w:pPr>
            <w:r>
              <w:rPr>
                <w:rFonts w:hint="eastAsia"/>
              </w:rPr>
              <w:t>机械工业联合会</w:t>
            </w:r>
          </w:p>
        </w:tc>
        <w:tc>
          <w:tcPr>
            <w:tcW w:w="2322" w:type="dxa"/>
            <w:vAlign w:val="center"/>
          </w:tcPr>
          <w:p w:rsidR="00D87961" w:rsidRDefault="00AA1585" w:rsidP="007F0C9D">
            <w:pPr>
              <w:jc w:val="center"/>
            </w:pPr>
            <w:r>
              <w:rPr>
                <w:rFonts w:hint="eastAsia"/>
              </w:rPr>
              <w:t>国家职业资格三级</w:t>
            </w:r>
          </w:p>
        </w:tc>
      </w:tr>
      <w:tr w:rsidR="00D87961" w:rsidTr="007F0C9D">
        <w:tc>
          <w:tcPr>
            <w:tcW w:w="1090" w:type="dxa"/>
            <w:vAlign w:val="center"/>
          </w:tcPr>
          <w:p w:rsidR="00D87961" w:rsidRDefault="00AA1585" w:rsidP="007F0C9D">
            <w:pPr>
              <w:jc w:val="center"/>
            </w:pPr>
            <w:r>
              <w:rPr>
                <w:rFonts w:hint="eastAsia"/>
              </w:rPr>
              <w:t>3</w:t>
            </w:r>
          </w:p>
        </w:tc>
        <w:tc>
          <w:tcPr>
            <w:tcW w:w="2385" w:type="dxa"/>
            <w:vAlign w:val="center"/>
          </w:tcPr>
          <w:p w:rsidR="00D87961" w:rsidRDefault="007F0C9D" w:rsidP="007F0C9D">
            <w:pPr>
              <w:jc w:val="center"/>
            </w:pPr>
            <w:r>
              <w:rPr>
                <w:rFonts w:hint="eastAsia"/>
              </w:rPr>
              <w:t>汽车</w:t>
            </w:r>
            <w:r w:rsidR="00AA1585">
              <w:rPr>
                <w:rFonts w:hint="eastAsia"/>
              </w:rPr>
              <w:t>估损师</w:t>
            </w:r>
          </w:p>
        </w:tc>
        <w:tc>
          <w:tcPr>
            <w:tcW w:w="3489" w:type="dxa"/>
            <w:vAlign w:val="center"/>
          </w:tcPr>
          <w:p w:rsidR="00D87961" w:rsidRDefault="00AA1585" w:rsidP="007F0C9D">
            <w:pPr>
              <w:jc w:val="center"/>
            </w:pPr>
            <w:r>
              <w:rPr>
                <w:rFonts w:hint="eastAsia"/>
              </w:rPr>
              <w:t>人力资源与社会保障部</w:t>
            </w:r>
          </w:p>
        </w:tc>
        <w:tc>
          <w:tcPr>
            <w:tcW w:w="2322" w:type="dxa"/>
            <w:vAlign w:val="center"/>
          </w:tcPr>
          <w:p w:rsidR="00D87961" w:rsidRDefault="00AA1585" w:rsidP="007F0C9D">
            <w:pPr>
              <w:jc w:val="center"/>
            </w:pPr>
            <w:r>
              <w:rPr>
                <w:rFonts w:hint="eastAsia"/>
              </w:rPr>
              <w:t>国家职业资格三级</w:t>
            </w:r>
          </w:p>
        </w:tc>
      </w:tr>
    </w:tbl>
    <w:p w:rsidR="00D87961" w:rsidRDefault="00AA1585">
      <w:pPr>
        <w:widowControl/>
        <w:shd w:val="clear" w:color="auto" w:fill="FFFFFF"/>
        <w:spacing w:line="480" w:lineRule="exact"/>
        <w:jc w:val="left"/>
        <w:rPr>
          <w:rFonts w:asciiTheme="minorEastAsia" w:eastAsiaTheme="minorEastAsia" w:hAnsiTheme="minorEastAsia" w:cstheme="minorEastAsia"/>
          <w:b/>
          <w:bCs/>
          <w:kern w:val="0"/>
          <w:sz w:val="28"/>
          <w:szCs w:val="28"/>
        </w:rPr>
      </w:pPr>
      <w:r>
        <w:rPr>
          <w:rFonts w:asciiTheme="minorEastAsia" w:eastAsiaTheme="minorEastAsia" w:hAnsiTheme="minorEastAsia" w:cstheme="minorEastAsia" w:hint="eastAsia"/>
          <w:b/>
          <w:bCs/>
          <w:kern w:val="0"/>
          <w:sz w:val="28"/>
          <w:szCs w:val="28"/>
        </w:rPr>
        <w:t>附表1：       汽车营销与服务专业课程设置与教学计划进程表</w:t>
      </w:r>
    </w:p>
    <w:p w:rsidR="00D87961" w:rsidRDefault="00AA1585">
      <w:pPr>
        <w:widowControl/>
        <w:shd w:val="clear" w:color="auto" w:fill="FFFFFF"/>
        <w:spacing w:line="480" w:lineRule="exact"/>
        <w:jc w:val="left"/>
        <w:rPr>
          <w:rFonts w:asciiTheme="minorEastAsia" w:eastAsiaTheme="minorEastAsia" w:hAnsiTheme="minorEastAsia" w:cstheme="minorEastAsia"/>
          <w:kern w:val="0"/>
          <w:sz w:val="28"/>
          <w:szCs w:val="28"/>
        </w:rPr>
      </w:pPr>
      <w:r>
        <w:rPr>
          <w:rFonts w:asciiTheme="minorEastAsia" w:eastAsiaTheme="minorEastAsia" w:hAnsiTheme="minorEastAsia" w:cstheme="minorEastAsia" w:hint="eastAsia"/>
          <w:kern w:val="0"/>
          <w:sz w:val="28"/>
          <w:szCs w:val="28"/>
        </w:rPr>
        <w:t>见Excel版：专业课程设置和教学计划进程表-模板</w:t>
      </w:r>
    </w:p>
    <w:p w:rsidR="00D87961" w:rsidRDefault="00D87961">
      <w:pPr>
        <w:widowControl/>
        <w:shd w:val="clear" w:color="auto" w:fill="FFFFFF"/>
        <w:spacing w:line="480" w:lineRule="exact"/>
        <w:jc w:val="center"/>
        <w:rPr>
          <w:rFonts w:ascii="宋体" w:hAnsi="宋体" w:cs="宋体"/>
          <w:b/>
          <w:kern w:val="0"/>
          <w:szCs w:val="28"/>
        </w:rPr>
      </w:pPr>
    </w:p>
    <w:p w:rsidR="00D87961" w:rsidRDefault="00D87961">
      <w:pPr>
        <w:widowControl/>
        <w:shd w:val="clear" w:color="auto" w:fill="FFFFFF"/>
        <w:spacing w:line="480" w:lineRule="exact"/>
        <w:rPr>
          <w:rFonts w:asciiTheme="minorEastAsia" w:eastAsiaTheme="minorEastAsia" w:hAnsiTheme="minorEastAsia" w:cstheme="minorEastAsia"/>
          <w:b/>
          <w:bCs/>
          <w:kern w:val="0"/>
          <w:sz w:val="28"/>
          <w:szCs w:val="28"/>
        </w:rPr>
      </w:pPr>
    </w:p>
    <w:p w:rsidR="00D87961" w:rsidRDefault="00AA1585">
      <w:pPr>
        <w:widowControl/>
        <w:shd w:val="clear" w:color="auto" w:fill="FFFFFF"/>
        <w:spacing w:line="480" w:lineRule="exact"/>
        <w:rPr>
          <w:rFonts w:asciiTheme="minorEastAsia" w:eastAsiaTheme="minorEastAsia" w:hAnsiTheme="minorEastAsia" w:cstheme="minorEastAsia"/>
          <w:kern w:val="0"/>
          <w:sz w:val="28"/>
          <w:szCs w:val="28"/>
        </w:rPr>
      </w:pPr>
      <w:r>
        <w:rPr>
          <w:rFonts w:asciiTheme="minorEastAsia" w:eastAsiaTheme="minorEastAsia" w:hAnsiTheme="minorEastAsia" w:cstheme="minorEastAsia" w:hint="eastAsia"/>
          <w:b/>
          <w:bCs/>
          <w:kern w:val="0"/>
          <w:sz w:val="28"/>
          <w:szCs w:val="28"/>
        </w:rPr>
        <w:t xml:space="preserve">附表2：         </w:t>
      </w:r>
      <w:r>
        <w:rPr>
          <w:rFonts w:asciiTheme="minorEastAsia" w:eastAsiaTheme="minorEastAsia" w:hAnsiTheme="minorEastAsia" w:cstheme="minorEastAsia" w:hint="eastAsia"/>
          <w:b/>
          <w:kern w:val="0"/>
          <w:sz w:val="28"/>
          <w:szCs w:val="32"/>
        </w:rPr>
        <w:t>汽车营销与服务专业实践教学环节安排表</w:t>
      </w:r>
    </w:p>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799"/>
        <w:gridCol w:w="607"/>
        <w:gridCol w:w="630"/>
        <w:gridCol w:w="1992"/>
        <w:gridCol w:w="1928"/>
        <w:gridCol w:w="1823"/>
      </w:tblGrid>
      <w:tr w:rsidR="00D87961">
        <w:trPr>
          <w:trHeight w:val="917"/>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beforeAutospacing="1" w:after="100" w:afterAutospacing="1" w:line="240" w:lineRule="exact"/>
              <w:jc w:val="center"/>
              <w:outlineLvl w:val="4"/>
              <w:rPr>
                <w:bCs/>
                <w:kern w:val="0"/>
                <w:szCs w:val="21"/>
              </w:rPr>
            </w:pPr>
            <w:r>
              <w:rPr>
                <w:bCs/>
                <w:kern w:val="0"/>
                <w:szCs w:val="21"/>
              </w:rPr>
              <w:t>序号</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beforeAutospacing="1" w:after="100" w:afterAutospacing="1" w:line="240" w:lineRule="exact"/>
              <w:jc w:val="center"/>
              <w:outlineLvl w:val="4"/>
              <w:rPr>
                <w:bCs/>
                <w:kern w:val="0"/>
                <w:szCs w:val="21"/>
              </w:rPr>
            </w:pPr>
            <w:r>
              <w:rPr>
                <w:bCs/>
                <w:kern w:val="0"/>
                <w:szCs w:val="21"/>
              </w:rPr>
              <w:t>实训项目</w:t>
            </w:r>
            <w:r>
              <w:rPr>
                <w:bCs/>
                <w:kern w:val="0"/>
                <w:szCs w:val="21"/>
              </w:rPr>
              <w:t xml:space="preserve">     </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beforeAutospacing="1" w:after="100" w:afterAutospacing="1" w:line="240" w:lineRule="exact"/>
              <w:jc w:val="center"/>
              <w:outlineLvl w:val="4"/>
              <w:rPr>
                <w:bCs/>
                <w:kern w:val="0"/>
                <w:szCs w:val="21"/>
              </w:rPr>
            </w:pPr>
            <w:r>
              <w:rPr>
                <w:bCs/>
                <w:kern w:val="0"/>
                <w:szCs w:val="21"/>
              </w:rPr>
              <w:t>学期</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beforeAutospacing="1" w:after="100" w:afterAutospacing="1" w:line="240" w:lineRule="exact"/>
              <w:jc w:val="center"/>
              <w:outlineLvl w:val="4"/>
              <w:rPr>
                <w:bCs/>
                <w:kern w:val="0"/>
                <w:szCs w:val="21"/>
              </w:rPr>
            </w:pPr>
            <w:r>
              <w:rPr>
                <w:bCs/>
                <w:kern w:val="0"/>
                <w:szCs w:val="21"/>
              </w:rPr>
              <w:t>周数</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beforeAutospacing="1" w:after="100" w:afterAutospacing="1" w:line="240" w:lineRule="exact"/>
              <w:jc w:val="center"/>
              <w:outlineLvl w:val="4"/>
              <w:rPr>
                <w:bCs/>
                <w:kern w:val="0"/>
                <w:szCs w:val="21"/>
              </w:rPr>
            </w:pPr>
            <w:r>
              <w:rPr>
                <w:bCs/>
                <w:kern w:val="0"/>
                <w:szCs w:val="21"/>
              </w:rPr>
              <w:t>实训内容</w:t>
            </w:r>
            <w:r>
              <w:rPr>
                <w:bCs/>
                <w:kern w:val="0"/>
                <w:szCs w:val="21"/>
              </w:rPr>
              <w:t xml:space="preserve">         </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beforeAutospacing="1" w:after="100" w:afterAutospacing="1" w:line="240" w:lineRule="exact"/>
              <w:jc w:val="center"/>
              <w:outlineLvl w:val="4"/>
              <w:rPr>
                <w:bCs/>
                <w:kern w:val="0"/>
                <w:szCs w:val="21"/>
              </w:rPr>
            </w:pPr>
            <w:r>
              <w:rPr>
                <w:bCs/>
                <w:kern w:val="0"/>
                <w:szCs w:val="21"/>
              </w:rPr>
              <w:t>实训场所</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beforeAutospacing="1" w:after="100" w:afterAutospacing="1" w:line="240" w:lineRule="exact"/>
              <w:jc w:val="center"/>
              <w:outlineLvl w:val="4"/>
              <w:rPr>
                <w:bCs/>
                <w:kern w:val="0"/>
                <w:szCs w:val="21"/>
              </w:rPr>
            </w:pPr>
            <w:r>
              <w:rPr>
                <w:bCs/>
                <w:kern w:val="0"/>
                <w:szCs w:val="21"/>
              </w:rPr>
              <w:t>备注</w:t>
            </w:r>
          </w:p>
        </w:tc>
      </w:tr>
      <w:tr w:rsidR="00D87961">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1</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军训、入学教育（含安全教育）</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1</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2</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Pr>
                <w:bCs/>
                <w:kern w:val="0"/>
                <w:szCs w:val="21"/>
              </w:rPr>
              <w:t>军事训练和入学教育</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学校</w:t>
            </w:r>
            <w:r>
              <w:rPr>
                <w:bCs/>
                <w:kern w:val="0"/>
                <w:szCs w:val="21"/>
              </w:rPr>
              <w:t> </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p>
        </w:tc>
      </w:tr>
      <w:tr w:rsidR="00D87961">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131B62">
            <w:pPr>
              <w:widowControl/>
              <w:spacing w:before="100" w:after="100" w:line="360" w:lineRule="exact"/>
              <w:jc w:val="center"/>
              <w:outlineLvl w:val="4"/>
              <w:rPr>
                <w:bCs/>
                <w:kern w:val="0"/>
                <w:szCs w:val="21"/>
              </w:rPr>
            </w:pPr>
            <w:r>
              <w:rPr>
                <w:rFonts w:hint="eastAsia"/>
                <w:bCs/>
                <w:kern w:val="0"/>
                <w:szCs w:val="21"/>
              </w:rPr>
              <w:t>2</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Pr>
                <w:bCs/>
                <w:kern w:val="0"/>
                <w:szCs w:val="21"/>
              </w:rPr>
              <w:t>汽车营销技能实训</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3</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rFonts w:hint="eastAsia"/>
                <w:bCs/>
                <w:kern w:val="0"/>
                <w:szCs w:val="21"/>
              </w:rPr>
              <w:t>1</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汽车整车销售基本技能</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汽车营销综合实训中心</w:t>
            </w:r>
            <w:r>
              <w:rPr>
                <w:bCs/>
                <w:kern w:val="0"/>
                <w:szCs w:val="21"/>
              </w:rPr>
              <w:t> </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sidR="00180E4F">
              <w:rPr>
                <w:bCs/>
                <w:kern w:val="0"/>
                <w:szCs w:val="21"/>
              </w:rPr>
              <w:t>汽车营销师</w:t>
            </w:r>
          </w:p>
        </w:tc>
      </w:tr>
      <w:tr w:rsidR="00D87961">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131B62">
            <w:pPr>
              <w:widowControl/>
              <w:spacing w:before="100" w:after="100" w:line="360" w:lineRule="exact"/>
              <w:jc w:val="center"/>
              <w:outlineLvl w:val="4"/>
              <w:rPr>
                <w:bCs/>
                <w:kern w:val="0"/>
                <w:szCs w:val="21"/>
              </w:rPr>
            </w:pPr>
            <w:r>
              <w:rPr>
                <w:rFonts w:hint="eastAsia"/>
                <w:bCs/>
                <w:kern w:val="0"/>
                <w:szCs w:val="21"/>
              </w:rPr>
              <w:t>3</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Pr>
                <w:bCs/>
                <w:kern w:val="0"/>
                <w:szCs w:val="21"/>
              </w:rPr>
              <w:t>二手车鉴定与评估实训</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4</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rFonts w:hint="eastAsia"/>
                <w:bCs/>
                <w:kern w:val="0"/>
                <w:szCs w:val="21"/>
              </w:rPr>
              <w:t>1</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Pr>
                <w:bCs/>
                <w:kern w:val="0"/>
                <w:szCs w:val="21"/>
              </w:rPr>
              <w:t>二手车车况鉴定和价值估算</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汽车营销综合实训中心</w:t>
            </w:r>
            <w:r>
              <w:rPr>
                <w:bCs/>
                <w:kern w:val="0"/>
                <w:szCs w:val="21"/>
              </w:rPr>
              <w:t> </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180E4F" w:rsidP="00180E4F">
            <w:pPr>
              <w:widowControl/>
              <w:spacing w:before="100" w:after="100" w:line="360" w:lineRule="exact"/>
              <w:jc w:val="center"/>
              <w:outlineLvl w:val="4"/>
              <w:rPr>
                <w:bCs/>
                <w:kern w:val="0"/>
                <w:szCs w:val="21"/>
              </w:rPr>
            </w:pPr>
            <w:r>
              <w:rPr>
                <w:rFonts w:hint="eastAsia"/>
                <w:bCs/>
                <w:kern w:val="0"/>
                <w:szCs w:val="21"/>
              </w:rPr>
              <w:t>汽车估损</w:t>
            </w:r>
            <w:r w:rsidR="00AA1585">
              <w:rPr>
                <w:bCs/>
                <w:kern w:val="0"/>
                <w:szCs w:val="21"/>
              </w:rPr>
              <w:t>师</w:t>
            </w:r>
            <w:r w:rsidR="00AA1585">
              <w:rPr>
                <w:bCs/>
                <w:kern w:val="0"/>
                <w:szCs w:val="21"/>
              </w:rPr>
              <w:t> </w:t>
            </w:r>
          </w:p>
        </w:tc>
      </w:tr>
      <w:tr w:rsidR="00D87961">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131B62">
            <w:pPr>
              <w:widowControl/>
              <w:spacing w:before="100" w:after="100" w:line="360" w:lineRule="exact"/>
              <w:jc w:val="center"/>
              <w:outlineLvl w:val="4"/>
              <w:rPr>
                <w:bCs/>
                <w:kern w:val="0"/>
                <w:szCs w:val="21"/>
              </w:rPr>
            </w:pPr>
            <w:r>
              <w:rPr>
                <w:rFonts w:hint="eastAsia"/>
                <w:bCs/>
                <w:kern w:val="0"/>
                <w:szCs w:val="21"/>
              </w:rPr>
              <w:t>4</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汽车美容与养护实训</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3</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rFonts w:hint="eastAsia"/>
                <w:bCs/>
                <w:kern w:val="0"/>
                <w:szCs w:val="21"/>
              </w:rPr>
              <w:t>1</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汽车美容基本操作技能</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汽车营销综合实训中心</w:t>
            </w:r>
            <w:r>
              <w:rPr>
                <w:bCs/>
                <w:kern w:val="0"/>
                <w:szCs w:val="21"/>
              </w:rPr>
              <w:t> </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p>
        </w:tc>
      </w:tr>
      <w:tr w:rsidR="00D87961">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131B62">
            <w:pPr>
              <w:widowControl/>
              <w:spacing w:before="100" w:after="100" w:line="360" w:lineRule="exact"/>
              <w:jc w:val="center"/>
              <w:outlineLvl w:val="4"/>
              <w:rPr>
                <w:bCs/>
                <w:kern w:val="0"/>
                <w:szCs w:val="21"/>
              </w:rPr>
            </w:pPr>
            <w:r>
              <w:rPr>
                <w:rFonts w:hint="eastAsia"/>
                <w:bCs/>
                <w:kern w:val="0"/>
                <w:szCs w:val="21"/>
              </w:rPr>
              <w:t>5</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汽车构造实训</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2</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rFonts w:hint="eastAsia"/>
                <w:bCs/>
                <w:kern w:val="0"/>
                <w:szCs w:val="21"/>
              </w:rPr>
              <w:t>1</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学习汽车四大部件的基本构造</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汽车营销综合实训中心</w:t>
            </w:r>
            <w:r>
              <w:rPr>
                <w:bCs/>
                <w:kern w:val="0"/>
                <w:szCs w:val="21"/>
              </w:rPr>
              <w:t> </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汽车维修高级技工</w:t>
            </w:r>
          </w:p>
        </w:tc>
      </w:tr>
      <w:tr w:rsidR="00D87961">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131B62">
            <w:pPr>
              <w:widowControl/>
              <w:spacing w:before="100" w:after="100" w:line="360" w:lineRule="exact"/>
              <w:jc w:val="center"/>
              <w:outlineLvl w:val="4"/>
              <w:rPr>
                <w:bCs/>
                <w:kern w:val="0"/>
                <w:szCs w:val="21"/>
              </w:rPr>
            </w:pPr>
            <w:r>
              <w:rPr>
                <w:rFonts w:hint="eastAsia"/>
                <w:bCs/>
                <w:kern w:val="0"/>
                <w:szCs w:val="21"/>
              </w:rPr>
              <w:t>6</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汽车营销</w:t>
            </w:r>
            <w:r>
              <w:rPr>
                <w:rFonts w:hint="eastAsia"/>
                <w:bCs/>
                <w:kern w:val="0"/>
                <w:szCs w:val="21"/>
              </w:rPr>
              <w:t>软件操作</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3</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2</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汽车营销模拟软件和整车营销技能</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汽车营销综合实训中心</w:t>
            </w:r>
            <w:r>
              <w:rPr>
                <w:bCs/>
                <w:kern w:val="0"/>
                <w:szCs w:val="21"/>
              </w:rPr>
              <w:t> </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D87961">
            <w:pPr>
              <w:widowControl/>
              <w:spacing w:before="100" w:after="100" w:line="360" w:lineRule="exact"/>
              <w:jc w:val="center"/>
              <w:outlineLvl w:val="4"/>
              <w:rPr>
                <w:bCs/>
                <w:kern w:val="0"/>
                <w:szCs w:val="21"/>
              </w:rPr>
            </w:pPr>
          </w:p>
        </w:tc>
      </w:tr>
      <w:tr w:rsidR="00D87961">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sidR="00131B62">
              <w:rPr>
                <w:rFonts w:hint="eastAsia"/>
                <w:bCs/>
                <w:kern w:val="0"/>
                <w:szCs w:val="21"/>
              </w:rPr>
              <w:t>7</w:t>
            </w:r>
          </w:p>
        </w:tc>
        <w:tc>
          <w:tcPr>
            <w:tcW w:w="1799" w:type="dxa"/>
            <w:tcBorders>
              <w:top w:val="single" w:sz="4" w:space="0" w:color="auto"/>
              <w:left w:val="single" w:sz="4" w:space="0" w:color="auto"/>
              <w:bottom w:val="single" w:sz="4" w:space="0" w:color="auto"/>
              <w:right w:val="single" w:sz="4" w:space="0" w:color="auto"/>
            </w:tcBorders>
            <w:vAlign w:val="center"/>
          </w:tcPr>
          <w:p w:rsidR="00D87961" w:rsidRDefault="00AA1585" w:rsidP="00131B62">
            <w:pPr>
              <w:widowControl/>
              <w:spacing w:line="360" w:lineRule="exact"/>
              <w:jc w:val="center"/>
              <w:rPr>
                <w:rFonts w:hint="eastAsia"/>
                <w:bCs/>
                <w:kern w:val="0"/>
                <w:szCs w:val="21"/>
              </w:rPr>
            </w:pPr>
            <w:r>
              <w:rPr>
                <w:bCs/>
                <w:kern w:val="0"/>
                <w:szCs w:val="21"/>
              </w:rPr>
              <w:t>顶岗实习</w:t>
            </w:r>
          </w:p>
        </w:tc>
        <w:tc>
          <w:tcPr>
            <w:tcW w:w="607"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5</w:t>
            </w:r>
          </w:p>
        </w:tc>
        <w:tc>
          <w:tcPr>
            <w:tcW w:w="630"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rFonts w:hint="eastAsia"/>
                <w:bCs/>
                <w:kern w:val="0"/>
                <w:szCs w:val="21"/>
              </w:rPr>
              <w:t>24</w:t>
            </w:r>
          </w:p>
        </w:tc>
        <w:tc>
          <w:tcPr>
            <w:tcW w:w="1992"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Pr>
                <w:bCs/>
                <w:kern w:val="0"/>
                <w:szCs w:val="21"/>
              </w:rPr>
              <w:t>企业</w:t>
            </w:r>
            <w:r w:rsidR="00131B62">
              <w:rPr>
                <w:rFonts w:hint="eastAsia"/>
                <w:bCs/>
                <w:kern w:val="0"/>
                <w:szCs w:val="21"/>
              </w:rPr>
              <w:t>安排的</w:t>
            </w:r>
            <w:r>
              <w:rPr>
                <w:bCs/>
                <w:kern w:val="0"/>
                <w:szCs w:val="21"/>
              </w:rPr>
              <w:t>顶岗实习</w:t>
            </w:r>
            <w:r w:rsidR="00131B62">
              <w:rPr>
                <w:rFonts w:hint="eastAsia"/>
                <w:bCs/>
                <w:kern w:val="0"/>
                <w:szCs w:val="21"/>
              </w:rPr>
              <w:t>内容</w:t>
            </w:r>
          </w:p>
        </w:tc>
        <w:tc>
          <w:tcPr>
            <w:tcW w:w="1928"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r>
              <w:rPr>
                <w:bCs/>
                <w:kern w:val="0"/>
                <w:szCs w:val="21"/>
              </w:rPr>
              <w:t>实习企业</w:t>
            </w:r>
          </w:p>
        </w:tc>
        <w:tc>
          <w:tcPr>
            <w:tcW w:w="1823" w:type="dxa"/>
            <w:tcBorders>
              <w:top w:val="single" w:sz="4" w:space="0" w:color="auto"/>
              <w:left w:val="single" w:sz="4" w:space="0" w:color="auto"/>
              <w:bottom w:val="single" w:sz="4" w:space="0" w:color="auto"/>
              <w:right w:val="single" w:sz="4" w:space="0" w:color="auto"/>
            </w:tcBorders>
            <w:vAlign w:val="center"/>
          </w:tcPr>
          <w:p w:rsidR="00D87961" w:rsidRDefault="00AA1585">
            <w:pPr>
              <w:widowControl/>
              <w:spacing w:before="100" w:after="100" w:line="360" w:lineRule="exact"/>
              <w:jc w:val="center"/>
              <w:outlineLvl w:val="4"/>
              <w:rPr>
                <w:bCs/>
                <w:kern w:val="0"/>
                <w:szCs w:val="21"/>
              </w:rPr>
            </w:pPr>
            <w:r>
              <w:rPr>
                <w:bCs/>
                <w:kern w:val="0"/>
                <w:szCs w:val="21"/>
              </w:rPr>
              <w:t> </w:t>
            </w:r>
          </w:p>
        </w:tc>
      </w:tr>
      <w:tr w:rsidR="00131B62">
        <w:trPr>
          <w:trHeight w:val="1134"/>
        </w:trPr>
        <w:tc>
          <w:tcPr>
            <w:tcW w:w="648" w:type="dxa"/>
            <w:tcBorders>
              <w:top w:val="single" w:sz="4" w:space="0" w:color="auto"/>
              <w:left w:val="single" w:sz="4" w:space="0" w:color="auto"/>
              <w:bottom w:val="single" w:sz="4" w:space="0" w:color="auto"/>
              <w:right w:val="single" w:sz="4" w:space="0" w:color="auto"/>
            </w:tcBorders>
            <w:vAlign w:val="center"/>
          </w:tcPr>
          <w:p w:rsidR="00131B62" w:rsidRDefault="00131B62">
            <w:pPr>
              <w:widowControl/>
              <w:spacing w:before="100" w:after="100" w:line="360" w:lineRule="exact"/>
              <w:jc w:val="center"/>
              <w:outlineLvl w:val="4"/>
              <w:rPr>
                <w:bCs/>
                <w:kern w:val="0"/>
                <w:szCs w:val="21"/>
              </w:rPr>
            </w:pPr>
            <w:r>
              <w:rPr>
                <w:rFonts w:hint="eastAsia"/>
                <w:bCs/>
                <w:kern w:val="0"/>
                <w:szCs w:val="21"/>
              </w:rPr>
              <w:t>8</w:t>
            </w:r>
          </w:p>
        </w:tc>
        <w:tc>
          <w:tcPr>
            <w:tcW w:w="1799" w:type="dxa"/>
            <w:tcBorders>
              <w:top w:val="single" w:sz="4" w:space="0" w:color="auto"/>
              <w:left w:val="single" w:sz="4" w:space="0" w:color="auto"/>
              <w:bottom w:val="single" w:sz="4" w:space="0" w:color="auto"/>
              <w:right w:val="single" w:sz="4" w:space="0" w:color="auto"/>
            </w:tcBorders>
            <w:vAlign w:val="center"/>
          </w:tcPr>
          <w:p w:rsidR="00131B62" w:rsidRDefault="00131B62">
            <w:pPr>
              <w:widowControl/>
              <w:spacing w:line="360" w:lineRule="exact"/>
              <w:jc w:val="center"/>
              <w:rPr>
                <w:rFonts w:hint="eastAsia"/>
                <w:bCs/>
                <w:kern w:val="0"/>
                <w:szCs w:val="21"/>
              </w:rPr>
            </w:pPr>
            <w:r>
              <w:rPr>
                <w:bCs/>
                <w:kern w:val="0"/>
                <w:szCs w:val="21"/>
              </w:rPr>
              <w:t>毕业设计</w:t>
            </w:r>
          </w:p>
        </w:tc>
        <w:tc>
          <w:tcPr>
            <w:tcW w:w="607" w:type="dxa"/>
            <w:tcBorders>
              <w:top w:val="single" w:sz="4" w:space="0" w:color="auto"/>
              <w:left w:val="single" w:sz="4" w:space="0" w:color="auto"/>
              <w:bottom w:val="single" w:sz="4" w:space="0" w:color="auto"/>
              <w:right w:val="single" w:sz="4" w:space="0" w:color="auto"/>
            </w:tcBorders>
            <w:vAlign w:val="center"/>
          </w:tcPr>
          <w:p w:rsidR="00131B62" w:rsidRDefault="00131B62">
            <w:pPr>
              <w:widowControl/>
              <w:spacing w:before="100" w:after="100" w:line="360" w:lineRule="exact"/>
              <w:jc w:val="center"/>
              <w:outlineLvl w:val="4"/>
              <w:rPr>
                <w:bCs/>
                <w:kern w:val="0"/>
                <w:szCs w:val="21"/>
              </w:rPr>
            </w:pPr>
          </w:p>
        </w:tc>
        <w:tc>
          <w:tcPr>
            <w:tcW w:w="630" w:type="dxa"/>
            <w:tcBorders>
              <w:top w:val="single" w:sz="4" w:space="0" w:color="auto"/>
              <w:left w:val="single" w:sz="4" w:space="0" w:color="auto"/>
              <w:bottom w:val="single" w:sz="4" w:space="0" w:color="auto"/>
              <w:right w:val="single" w:sz="4" w:space="0" w:color="auto"/>
            </w:tcBorders>
            <w:vAlign w:val="center"/>
          </w:tcPr>
          <w:p w:rsidR="00131B62" w:rsidRDefault="00131B62">
            <w:pPr>
              <w:widowControl/>
              <w:spacing w:before="100" w:after="100" w:line="360" w:lineRule="exact"/>
              <w:jc w:val="center"/>
              <w:outlineLvl w:val="4"/>
              <w:rPr>
                <w:rFonts w:hint="eastAsia"/>
                <w:bCs/>
                <w:kern w:val="0"/>
                <w:szCs w:val="21"/>
              </w:rPr>
            </w:pPr>
          </w:p>
        </w:tc>
        <w:tc>
          <w:tcPr>
            <w:tcW w:w="1992" w:type="dxa"/>
            <w:tcBorders>
              <w:top w:val="single" w:sz="4" w:space="0" w:color="auto"/>
              <w:left w:val="single" w:sz="4" w:space="0" w:color="auto"/>
              <w:bottom w:val="single" w:sz="4" w:space="0" w:color="auto"/>
              <w:right w:val="single" w:sz="4" w:space="0" w:color="auto"/>
            </w:tcBorders>
            <w:vAlign w:val="center"/>
          </w:tcPr>
          <w:p w:rsidR="00131B62" w:rsidRDefault="00131B62" w:rsidP="00131B62">
            <w:pPr>
              <w:widowControl/>
              <w:spacing w:before="100" w:after="100" w:line="360" w:lineRule="exact"/>
              <w:outlineLvl w:val="4"/>
              <w:rPr>
                <w:rFonts w:hint="eastAsia"/>
                <w:bCs/>
                <w:kern w:val="0"/>
                <w:szCs w:val="21"/>
              </w:rPr>
            </w:pPr>
            <w:r>
              <w:rPr>
                <w:rFonts w:hint="eastAsia"/>
                <w:bCs/>
                <w:kern w:val="0"/>
                <w:szCs w:val="21"/>
              </w:rPr>
              <w:t>学校教师和企业导师共同指导下的实训内容</w:t>
            </w:r>
          </w:p>
        </w:tc>
        <w:tc>
          <w:tcPr>
            <w:tcW w:w="1928" w:type="dxa"/>
            <w:tcBorders>
              <w:top w:val="single" w:sz="4" w:space="0" w:color="auto"/>
              <w:left w:val="single" w:sz="4" w:space="0" w:color="auto"/>
              <w:bottom w:val="single" w:sz="4" w:space="0" w:color="auto"/>
              <w:right w:val="single" w:sz="4" w:space="0" w:color="auto"/>
            </w:tcBorders>
            <w:vAlign w:val="center"/>
          </w:tcPr>
          <w:p w:rsidR="00131B62" w:rsidRDefault="00131B62">
            <w:pPr>
              <w:widowControl/>
              <w:spacing w:before="100" w:after="100" w:line="360" w:lineRule="exact"/>
              <w:jc w:val="center"/>
              <w:outlineLvl w:val="4"/>
              <w:rPr>
                <w:bCs/>
                <w:kern w:val="0"/>
                <w:szCs w:val="21"/>
              </w:rPr>
            </w:pPr>
            <w:r>
              <w:rPr>
                <w:rFonts w:hint="eastAsia"/>
                <w:bCs/>
                <w:kern w:val="0"/>
                <w:szCs w:val="21"/>
              </w:rPr>
              <w:t>学校、实习企业</w:t>
            </w:r>
          </w:p>
        </w:tc>
        <w:tc>
          <w:tcPr>
            <w:tcW w:w="1823" w:type="dxa"/>
            <w:tcBorders>
              <w:top w:val="single" w:sz="4" w:space="0" w:color="auto"/>
              <w:left w:val="single" w:sz="4" w:space="0" w:color="auto"/>
              <w:bottom w:val="single" w:sz="4" w:space="0" w:color="auto"/>
              <w:right w:val="single" w:sz="4" w:space="0" w:color="auto"/>
            </w:tcBorders>
            <w:vAlign w:val="center"/>
          </w:tcPr>
          <w:p w:rsidR="00131B62" w:rsidRDefault="00131B62">
            <w:pPr>
              <w:widowControl/>
              <w:spacing w:before="100" w:after="100" w:line="360" w:lineRule="exact"/>
              <w:jc w:val="center"/>
              <w:outlineLvl w:val="4"/>
              <w:rPr>
                <w:bCs/>
                <w:kern w:val="0"/>
                <w:szCs w:val="21"/>
              </w:rPr>
            </w:pPr>
          </w:p>
        </w:tc>
      </w:tr>
    </w:tbl>
    <w:p w:rsidR="00D87961" w:rsidRDefault="00AA1585" w:rsidP="00AA1585">
      <w:pPr>
        <w:widowControl/>
        <w:shd w:val="clear" w:color="auto" w:fill="FFFFFF"/>
        <w:spacing w:line="480" w:lineRule="exact"/>
        <w:jc w:val="left"/>
        <w:rPr>
          <w:rFonts w:ascii="仿宋" w:hAnsi="仿宋" w:cs="宋体"/>
          <w:kern w:val="0"/>
        </w:rPr>
      </w:pPr>
      <w:r>
        <w:rPr>
          <w:rFonts w:ascii="仿宋" w:hAnsi="仿宋" w:cs="宋体"/>
          <w:kern w:val="0"/>
        </w:rPr>
        <w:t xml:space="preserve"> </w:t>
      </w:r>
    </w:p>
    <w:p w:rsidR="003D544E" w:rsidRDefault="003D544E">
      <w:pPr>
        <w:widowControl/>
        <w:shd w:val="clear" w:color="auto" w:fill="FFFFFF"/>
        <w:adjustRightInd w:val="0"/>
        <w:snapToGrid w:val="0"/>
        <w:jc w:val="left"/>
        <w:rPr>
          <w:rFonts w:ascii="仿宋" w:hAnsi="仿宋" w:cs="宋体"/>
          <w:b/>
          <w:bCs/>
          <w:kern w:val="0"/>
        </w:rPr>
      </w:pPr>
    </w:p>
    <w:sectPr w:rsidR="003D544E">
      <w:footerReference w:type="default" r:id="rId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3DF" w:rsidRDefault="003C43DF">
      <w:pPr>
        <w:spacing w:line="240" w:lineRule="auto"/>
      </w:pPr>
      <w:r>
        <w:separator/>
      </w:r>
    </w:p>
  </w:endnote>
  <w:endnote w:type="continuationSeparator" w:id="0">
    <w:p w:rsidR="003C43DF" w:rsidRDefault="003C43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E4E" w:rsidRDefault="004B6E4E">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B6E4E" w:rsidRDefault="004B6E4E">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24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4B6E4E" w:rsidRDefault="004B6E4E">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24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3DF" w:rsidRDefault="003C43DF">
      <w:pPr>
        <w:spacing w:line="240" w:lineRule="auto"/>
      </w:pPr>
      <w:r>
        <w:separator/>
      </w:r>
    </w:p>
  </w:footnote>
  <w:footnote w:type="continuationSeparator" w:id="0">
    <w:p w:rsidR="003C43DF" w:rsidRDefault="003C43D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A655FAF"/>
    <w:multiLevelType w:val="singleLevel"/>
    <w:tmpl w:val="EA655FAF"/>
    <w:lvl w:ilvl="0">
      <w:start w:val="2"/>
      <w:numFmt w:val="decimal"/>
      <w:suff w:val="nothing"/>
      <w:lvlText w:val="%1．"/>
      <w:lvlJc w:val="left"/>
    </w:lvl>
  </w:abstractNum>
  <w:abstractNum w:abstractNumId="1" w15:restartNumberingAfterBreak="0">
    <w:nsid w:val="00000002"/>
    <w:multiLevelType w:val="singleLevel"/>
    <w:tmpl w:val="00000002"/>
    <w:lvl w:ilvl="0">
      <w:start w:val="1"/>
      <w:numFmt w:val="decimal"/>
      <w:suff w:val="nothing"/>
      <w:lvlText w:val="%1、"/>
      <w:lvlJc w:val="left"/>
    </w:lvl>
  </w:abstractNum>
  <w:abstractNum w:abstractNumId="2" w15:restartNumberingAfterBreak="0">
    <w:nsid w:val="00000003"/>
    <w:multiLevelType w:val="singleLevel"/>
    <w:tmpl w:val="00000003"/>
    <w:lvl w:ilvl="0">
      <w:start w:val="1"/>
      <w:numFmt w:val="decimal"/>
      <w:suff w:val="space"/>
      <w:lvlText w:val="%1."/>
      <w:lvlJc w:val="left"/>
    </w:lvl>
  </w:abstractNum>
  <w:abstractNum w:abstractNumId="3" w15:restartNumberingAfterBreak="0">
    <w:nsid w:val="00000004"/>
    <w:multiLevelType w:val="singleLevel"/>
    <w:tmpl w:val="00000004"/>
    <w:lvl w:ilvl="0">
      <w:start w:val="5"/>
      <w:numFmt w:val="decimal"/>
      <w:suff w:val="nothing"/>
      <w:lvlText w:val="（%1）"/>
      <w:lvlJc w:val="left"/>
    </w:lvl>
  </w:abstractNum>
  <w:abstractNum w:abstractNumId="4" w15:restartNumberingAfterBreak="0">
    <w:nsid w:val="00000006"/>
    <w:multiLevelType w:val="singleLevel"/>
    <w:tmpl w:val="00000006"/>
    <w:lvl w:ilvl="0">
      <w:start w:val="1"/>
      <w:numFmt w:val="decimal"/>
      <w:suff w:val="nothing"/>
      <w:lvlText w:val="%1."/>
      <w:lvlJc w:val="left"/>
    </w:lvl>
  </w:abstractNum>
  <w:abstractNum w:abstractNumId="5" w15:restartNumberingAfterBreak="0">
    <w:nsid w:val="00000008"/>
    <w:multiLevelType w:val="singleLevel"/>
    <w:tmpl w:val="00000008"/>
    <w:lvl w:ilvl="0">
      <w:start w:val="2"/>
      <w:numFmt w:val="decimal"/>
      <w:suff w:val="nothing"/>
      <w:lvlText w:val="%1、"/>
      <w:lvlJc w:val="left"/>
    </w:lvl>
  </w:abstractNum>
  <w:abstractNum w:abstractNumId="6" w15:restartNumberingAfterBreak="0">
    <w:nsid w:val="00000011"/>
    <w:multiLevelType w:val="singleLevel"/>
    <w:tmpl w:val="00000011"/>
    <w:lvl w:ilvl="0">
      <w:start w:val="1"/>
      <w:numFmt w:val="decimal"/>
      <w:suff w:val="nothing"/>
      <w:lvlText w:val="(%1)"/>
      <w:lvlJc w:val="left"/>
    </w:lvl>
  </w:abstractNum>
  <w:abstractNum w:abstractNumId="7" w15:restartNumberingAfterBreak="0">
    <w:nsid w:val="00000014"/>
    <w:multiLevelType w:val="singleLevel"/>
    <w:tmpl w:val="00000014"/>
    <w:lvl w:ilvl="0">
      <w:start w:val="2"/>
      <w:numFmt w:val="decimal"/>
      <w:suff w:val="nothing"/>
      <w:lvlText w:val="%1．"/>
      <w:lvlJc w:val="left"/>
    </w:lvl>
  </w:abstractNum>
  <w:abstractNum w:abstractNumId="8" w15:restartNumberingAfterBreak="0">
    <w:nsid w:val="00000016"/>
    <w:multiLevelType w:val="singleLevel"/>
    <w:tmpl w:val="00000016"/>
    <w:lvl w:ilvl="0">
      <w:start w:val="1"/>
      <w:numFmt w:val="decimal"/>
      <w:suff w:val="nothing"/>
      <w:lvlText w:val="%1．"/>
      <w:lvlJc w:val="left"/>
    </w:lvl>
  </w:abstractNum>
  <w:abstractNum w:abstractNumId="9" w15:restartNumberingAfterBreak="0">
    <w:nsid w:val="1F32673D"/>
    <w:multiLevelType w:val="hybridMultilevel"/>
    <w:tmpl w:val="A2D8C2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D244D28"/>
    <w:multiLevelType w:val="hybridMultilevel"/>
    <w:tmpl w:val="FC4235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DE535C3"/>
    <w:multiLevelType w:val="hybridMultilevel"/>
    <w:tmpl w:val="4EEE8238"/>
    <w:lvl w:ilvl="0" w:tplc="A01E2E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7BC4604"/>
    <w:multiLevelType w:val="hybridMultilevel"/>
    <w:tmpl w:val="44748CF0"/>
    <w:lvl w:ilvl="0" w:tplc="EA655FAF">
      <w:start w:val="2"/>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AEFFD5E"/>
    <w:multiLevelType w:val="singleLevel"/>
    <w:tmpl w:val="5AEFFD5E"/>
    <w:lvl w:ilvl="0">
      <w:start w:val="2"/>
      <w:numFmt w:val="chineseCounting"/>
      <w:suff w:val="nothing"/>
      <w:lvlText w:val="%1、"/>
      <w:lvlJc w:val="left"/>
    </w:lvl>
  </w:abstractNum>
  <w:abstractNum w:abstractNumId="14" w15:restartNumberingAfterBreak="0">
    <w:nsid w:val="5AEFFE88"/>
    <w:multiLevelType w:val="singleLevel"/>
    <w:tmpl w:val="5AEFFE88"/>
    <w:lvl w:ilvl="0">
      <w:start w:val="5"/>
      <w:numFmt w:val="chineseCounting"/>
      <w:suff w:val="nothing"/>
      <w:lvlText w:val="%1、"/>
      <w:lvlJc w:val="left"/>
    </w:lvl>
  </w:abstractNum>
  <w:abstractNum w:abstractNumId="15" w15:restartNumberingAfterBreak="0">
    <w:nsid w:val="5AF00115"/>
    <w:multiLevelType w:val="singleLevel"/>
    <w:tmpl w:val="5AF00115"/>
    <w:lvl w:ilvl="0">
      <w:start w:val="8"/>
      <w:numFmt w:val="chineseCounting"/>
      <w:suff w:val="nothing"/>
      <w:lvlText w:val="%1、"/>
      <w:lvlJc w:val="left"/>
    </w:lvl>
  </w:abstractNum>
  <w:abstractNum w:abstractNumId="16" w15:restartNumberingAfterBreak="0">
    <w:nsid w:val="67E34366"/>
    <w:multiLevelType w:val="singleLevel"/>
    <w:tmpl w:val="67E34366"/>
    <w:lvl w:ilvl="0">
      <w:start w:val="1"/>
      <w:numFmt w:val="decimal"/>
      <w:lvlText w:val="%1."/>
      <w:lvlJc w:val="left"/>
      <w:pPr>
        <w:tabs>
          <w:tab w:val="left" w:pos="312"/>
        </w:tabs>
      </w:pPr>
    </w:lvl>
  </w:abstractNum>
  <w:abstractNum w:abstractNumId="17" w15:restartNumberingAfterBreak="0">
    <w:nsid w:val="788A0C12"/>
    <w:multiLevelType w:val="hybridMultilevel"/>
    <w:tmpl w:val="3398D866"/>
    <w:lvl w:ilvl="0" w:tplc="8152B1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4"/>
  </w:num>
  <w:num w:numId="3">
    <w:abstractNumId w:val="0"/>
  </w:num>
  <w:num w:numId="4">
    <w:abstractNumId w:val="16"/>
  </w:num>
  <w:num w:numId="5">
    <w:abstractNumId w:val="3"/>
  </w:num>
  <w:num w:numId="6">
    <w:abstractNumId w:val="4"/>
  </w:num>
  <w:num w:numId="7">
    <w:abstractNumId w:val="2"/>
  </w:num>
  <w:num w:numId="8">
    <w:abstractNumId w:val="7"/>
  </w:num>
  <w:num w:numId="9">
    <w:abstractNumId w:val="8"/>
  </w:num>
  <w:num w:numId="10">
    <w:abstractNumId w:val="5"/>
  </w:num>
  <w:num w:numId="11">
    <w:abstractNumId w:val="6"/>
  </w:num>
  <w:num w:numId="12">
    <w:abstractNumId w:val="1"/>
  </w:num>
  <w:num w:numId="13">
    <w:abstractNumId w:val="15"/>
  </w:num>
  <w:num w:numId="14">
    <w:abstractNumId w:val="17"/>
  </w:num>
  <w:num w:numId="15">
    <w:abstractNumId w:val="11"/>
  </w:num>
  <w:num w:numId="16">
    <w:abstractNumId w:val="1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214"/>
    <w:rsid w:val="000148EF"/>
    <w:rsid w:val="00035C88"/>
    <w:rsid w:val="000942CE"/>
    <w:rsid w:val="000B0303"/>
    <w:rsid w:val="000B75D5"/>
    <w:rsid w:val="000D3B7C"/>
    <w:rsid w:val="000E7C72"/>
    <w:rsid w:val="000F11D7"/>
    <w:rsid w:val="000F46CE"/>
    <w:rsid w:val="00131B62"/>
    <w:rsid w:val="0013288C"/>
    <w:rsid w:val="00161E2F"/>
    <w:rsid w:val="00180E4F"/>
    <w:rsid w:val="0018339B"/>
    <w:rsid w:val="001954DD"/>
    <w:rsid w:val="001A6734"/>
    <w:rsid w:val="001E5231"/>
    <w:rsid w:val="002034D3"/>
    <w:rsid w:val="0023727F"/>
    <w:rsid w:val="0024138D"/>
    <w:rsid w:val="00263281"/>
    <w:rsid w:val="0027681F"/>
    <w:rsid w:val="002C5B1B"/>
    <w:rsid w:val="002D6AD4"/>
    <w:rsid w:val="00313AF3"/>
    <w:rsid w:val="003323C6"/>
    <w:rsid w:val="00344214"/>
    <w:rsid w:val="0036019F"/>
    <w:rsid w:val="003659FB"/>
    <w:rsid w:val="003914DF"/>
    <w:rsid w:val="003A7BF5"/>
    <w:rsid w:val="003C43DF"/>
    <w:rsid w:val="003D544E"/>
    <w:rsid w:val="003F14F7"/>
    <w:rsid w:val="00421356"/>
    <w:rsid w:val="00422873"/>
    <w:rsid w:val="0043617A"/>
    <w:rsid w:val="004378F6"/>
    <w:rsid w:val="00454E0C"/>
    <w:rsid w:val="00492903"/>
    <w:rsid w:val="004934B6"/>
    <w:rsid w:val="004A2DD4"/>
    <w:rsid w:val="004B6E4E"/>
    <w:rsid w:val="005820C5"/>
    <w:rsid w:val="0058381D"/>
    <w:rsid w:val="00587701"/>
    <w:rsid w:val="005A649A"/>
    <w:rsid w:val="005A6723"/>
    <w:rsid w:val="005C6159"/>
    <w:rsid w:val="005D19AA"/>
    <w:rsid w:val="005D757A"/>
    <w:rsid w:val="005E33EF"/>
    <w:rsid w:val="00607E7C"/>
    <w:rsid w:val="00631E67"/>
    <w:rsid w:val="00635CDC"/>
    <w:rsid w:val="00670A01"/>
    <w:rsid w:val="00685CAD"/>
    <w:rsid w:val="006861CC"/>
    <w:rsid w:val="00694CE0"/>
    <w:rsid w:val="006E705E"/>
    <w:rsid w:val="006E79E0"/>
    <w:rsid w:val="0072345F"/>
    <w:rsid w:val="00726B8B"/>
    <w:rsid w:val="00784B11"/>
    <w:rsid w:val="007D6D4F"/>
    <w:rsid w:val="007F0C9D"/>
    <w:rsid w:val="0086231A"/>
    <w:rsid w:val="00877658"/>
    <w:rsid w:val="00884A30"/>
    <w:rsid w:val="008B1171"/>
    <w:rsid w:val="008B6DD5"/>
    <w:rsid w:val="008C25EB"/>
    <w:rsid w:val="008F45A8"/>
    <w:rsid w:val="00903C7D"/>
    <w:rsid w:val="00910B71"/>
    <w:rsid w:val="009249F3"/>
    <w:rsid w:val="00943057"/>
    <w:rsid w:val="00943A3E"/>
    <w:rsid w:val="00947857"/>
    <w:rsid w:val="0095005A"/>
    <w:rsid w:val="0095013B"/>
    <w:rsid w:val="009960D4"/>
    <w:rsid w:val="009A171E"/>
    <w:rsid w:val="009B648A"/>
    <w:rsid w:val="009C53B3"/>
    <w:rsid w:val="009E566C"/>
    <w:rsid w:val="00A83FD1"/>
    <w:rsid w:val="00A84730"/>
    <w:rsid w:val="00AA1585"/>
    <w:rsid w:val="00AC57CD"/>
    <w:rsid w:val="00B01BC4"/>
    <w:rsid w:val="00B0411C"/>
    <w:rsid w:val="00B0799E"/>
    <w:rsid w:val="00C11201"/>
    <w:rsid w:val="00C4458A"/>
    <w:rsid w:val="00C4588A"/>
    <w:rsid w:val="00C67B73"/>
    <w:rsid w:val="00C758BF"/>
    <w:rsid w:val="00C865E0"/>
    <w:rsid w:val="00C90292"/>
    <w:rsid w:val="00CB2B0F"/>
    <w:rsid w:val="00D31162"/>
    <w:rsid w:val="00D47BEB"/>
    <w:rsid w:val="00D87961"/>
    <w:rsid w:val="00DA0A08"/>
    <w:rsid w:val="00DA244D"/>
    <w:rsid w:val="00E13DBD"/>
    <w:rsid w:val="00E232DE"/>
    <w:rsid w:val="00E51E14"/>
    <w:rsid w:val="00E54A12"/>
    <w:rsid w:val="00E81D02"/>
    <w:rsid w:val="00EB04BD"/>
    <w:rsid w:val="00ED5076"/>
    <w:rsid w:val="00EF661D"/>
    <w:rsid w:val="00F15753"/>
    <w:rsid w:val="00F21DAE"/>
    <w:rsid w:val="00F63320"/>
    <w:rsid w:val="00FB34E0"/>
    <w:rsid w:val="00FE422F"/>
    <w:rsid w:val="00FE6B91"/>
    <w:rsid w:val="00FF3F58"/>
    <w:rsid w:val="023A3FB1"/>
    <w:rsid w:val="024777C7"/>
    <w:rsid w:val="02B30963"/>
    <w:rsid w:val="03900591"/>
    <w:rsid w:val="064058DB"/>
    <w:rsid w:val="0A514C81"/>
    <w:rsid w:val="0B7A1421"/>
    <w:rsid w:val="0DDC1A15"/>
    <w:rsid w:val="0EAB509A"/>
    <w:rsid w:val="10B731B1"/>
    <w:rsid w:val="128F4AAE"/>
    <w:rsid w:val="12CC68E1"/>
    <w:rsid w:val="12DC6933"/>
    <w:rsid w:val="137D6E6A"/>
    <w:rsid w:val="145B1247"/>
    <w:rsid w:val="14F94854"/>
    <w:rsid w:val="151316CF"/>
    <w:rsid w:val="159C3858"/>
    <w:rsid w:val="15CC1CDF"/>
    <w:rsid w:val="16841CCE"/>
    <w:rsid w:val="1730090A"/>
    <w:rsid w:val="1ADC5A46"/>
    <w:rsid w:val="1AE62A67"/>
    <w:rsid w:val="22B6520F"/>
    <w:rsid w:val="2380070E"/>
    <w:rsid w:val="240A285E"/>
    <w:rsid w:val="24DF2AA5"/>
    <w:rsid w:val="25937586"/>
    <w:rsid w:val="25A83575"/>
    <w:rsid w:val="25B67237"/>
    <w:rsid w:val="26CB11B5"/>
    <w:rsid w:val="282E5A55"/>
    <w:rsid w:val="28B302AF"/>
    <w:rsid w:val="294938E1"/>
    <w:rsid w:val="294B4D12"/>
    <w:rsid w:val="295F549A"/>
    <w:rsid w:val="298B3C70"/>
    <w:rsid w:val="2A014E91"/>
    <w:rsid w:val="2A4C3B0A"/>
    <w:rsid w:val="2A7D4B76"/>
    <w:rsid w:val="2A825C61"/>
    <w:rsid w:val="2A831603"/>
    <w:rsid w:val="2A8609DD"/>
    <w:rsid w:val="2A8B53D7"/>
    <w:rsid w:val="2ADE313B"/>
    <w:rsid w:val="2B317D14"/>
    <w:rsid w:val="2C2A7FC4"/>
    <w:rsid w:val="2DA9177C"/>
    <w:rsid w:val="2E052CF9"/>
    <w:rsid w:val="320B37B2"/>
    <w:rsid w:val="332F50C6"/>
    <w:rsid w:val="34013646"/>
    <w:rsid w:val="34037DA7"/>
    <w:rsid w:val="341A5329"/>
    <w:rsid w:val="361B34F6"/>
    <w:rsid w:val="38596CC9"/>
    <w:rsid w:val="39555CA2"/>
    <w:rsid w:val="39BB0F11"/>
    <w:rsid w:val="39F0764B"/>
    <w:rsid w:val="3A2763CA"/>
    <w:rsid w:val="3C2E2809"/>
    <w:rsid w:val="3CC443FC"/>
    <w:rsid w:val="3E3216E3"/>
    <w:rsid w:val="3E606E94"/>
    <w:rsid w:val="3ED06D91"/>
    <w:rsid w:val="3ED97CB9"/>
    <w:rsid w:val="3FC25858"/>
    <w:rsid w:val="40BB1DCE"/>
    <w:rsid w:val="41C9331A"/>
    <w:rsid w:val="41DE1991"/>
    <w:rsid w:val="42687B79"/>
    <w:rsid w:val="42C42EC3"/>
    <w:rsid w:val="453E108F"/>
    <w:rsid w:val="46E16436"/>
    <w:rsid w:val="4764189D"/>
    <w:rsid w:val="497C2CAF"/>
    <w:rsid w:val="499B6D55"/>
    <w:rsid w:val="4A3322D3"/>
    <w:rsid w:val="4B472105"/>
    <w:rsid w:val="4D031314"/>
    <w:rsid w:val="4E220B95"/>
    <w:rsid w:val="4EE270E4"/>
    <w:rsid w:val="4FAC5BD6"/>
    <w:rsid w:val="52DF7A93"/>
    <w:rsid w:val="538E7F92"/>
    <w:rsid w:val="55341587"/>
    <w:rsid w:val="555A2E88"/>
    <w:rsid w:val="584F41C1"/>
    <w:rsid w:val="58736970"/>
    <w:rsid w:val="589B7B75"/>
    <w:rsid w:val="5ACF4227"/>
    <w:rsid w:val="5BC572DB"/>
    <w:rsid w:val="5F2C66CB"/>
    <w:rsid w:val="5F3D3501"/>
    <w:rsid w:val="60024CD2"/>
    <w:rsid w:val="6443563D"/>
    <w:rsid w:val="658B3E9F"/>
    <w:rsid w:val="695A72B2"/>
    <w:rsid w:val="69AB420D"/>
    <w:rsid w:val="6CA972E1"/>
    <w:rsid w:val="6E845641"/>
    <w:rsid w:val="6FA807F6"/>
    <w:rsid w:val="72B708B2"/>
    <w:rsid w:val="72EE1A33"/>
    <w:rsid w:val="73CA12FD"/>
    <w:rsid w:val="7480551D"/>
    <w:rsid w:val="765D354E"/>
    <w:rsid w:val="76742608"/>
    <w:rsid w:val="777D3300"/>
    <w:rsid w:val="77E97016"/>
    <w:rsid w:val="7A1C452B"/>
    <w:rsid w:val="7D156F35"/>
    <w:rsid w:val="7D955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743E68F"/>
  <w15:docId w15:val="{981A1752-037A-4BFE-9C89-1EF1C866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jc w:val="both"/>
    </w:pPr>
    <w:rPr>
      <w:rFonts w:eastAsia="仿宋"/>
      <w:kern w:val="2"/>
      <w:sz w:val="24"/>
      <w:szCs w:val="24"/>
    </w:rPr>
  </w:style>
  <w:style w:type="paragraph" w:styleId="1">
    <w:name w:val="heading 1"/>
    <w:basedOn w:val="a"/>
    <w:next w:val="a"/>
    <w:link w:val="10"/>
    <w:qFormat/>
    <w:pPr>
      <w:keepNext/>
      <w:keepLines/>
      <w:spacing w:before="340" w:after="330" w:line="576" w:lineRule="auto"/>
      <w:jc w:val="left"/>
      <w:outlineLvl w:val="0"/>
    </w:pPr>
    <w:rPr>
      <w:rFonts w:eastAsia="宋体"/>
      <w:b/>
      <w:kern w:val="44"/>
      <w:sz w:val="28"/>
    </w:rPr>
  </w:style>
  <w:style w:type="paragraph" w:styleId="2">
    <w:name w:val="heading 2"/>
    <w:basedOn w:val="a"/>
    <w:next w:val="a"/>
    <w:link w:val="20"/>
    <w:unhideWhenUsed/>
    <w:qFormat/>
    <w:pPr>
      <w:keepNext/>
      <w:keepLines/>
      <w:spacing w:before="260" w:after="260" w:line="413" w:lineRule="auto"/>
      <w:outlineLvl w:val="1"/>
    </w:pPr>
    <w:rPr>
      <w:rFonts w:ascii="Arial" w:eastAsia="黑体" w:hAnsi="Arial"/>
    </w:rPr>
  </w:style>
  <w:style w:type="paragraph" w:styleId="3">
    <w:name w:val="heading 3"/>
    <w:basedOn w:val="a"/>
    <w:next w:val="a"/>
    <w:link w:val="30"/>
    <w:unhideWhenUsed/>
    <w:qFormat/>
    <w:pPr>
      <w:keepNext/>
      <w:keepLines/>
      <w:spacing w:before="260" w:after="260" w:line="413" w:lineRule="auto"/>
      <w:outlineLvl w:val="2"/>
    </w:pPr>
    <w:rPr>
      <w:rFonts w:eastAsia="楷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31">
    <w:name w:val="Body Text Indent 3"/>
    <w:basedOn w:val="a"/>
    <w:pPr>
      <w:ind w:firstLineChars="225" w:firstLine="540"/>
    </w:pPr>
    <w:rPr>
      <w:rFonts w:eastAsia="宋体"/>
    </w:rPr>
  </w:style>
  <w:style w:type="table" w:styleId="a7">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eastAsia="宋体"/>
      <w:b/>
      <w:kern w:val="44"/>
      <w:sz w:val="28"/>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rPr>
  </w:style>
  <w:style w:type="character" w:customStyle="1" w:styleId="20">
    <w:name w:val="标题 2 字符"/>
    <w:link w:val="2"/>
    <w:qFormat/>
    <w:rPr>
      <w:rFonts w:ascii="Arial" w:eastAsia="黑体" w:hAnsi="Arial"/>
      <w:sz w:val="24"/>
    </w:rPr>
  </w:style>
  <w:style w:type="character" w:customStyle="1" w:styleId="font41">
    <w:name w:val="font41"/>
    <w:basedOn w:val="a0"/>
    <w:qFormat/>
    <w:rPr>
      <w:rFonts w:ascii="宋体" w:eastAsia="宋体" w:hAnsi="宋体" w:cs="宋体" w:hint="eastAsia"/>
      <w:color w:val="000000"/>
      <w:sz w:val="16"/>
      <w:szCs w:val="16"/>
      <w:u w:val="none"/>
    </w:rPr>
  </w:style>
  <w:style w:type="character" w:customStyle="1" w:styleId="font31">
    <w:name w:val="font31"/>
    <w:basedOn w:val="a0"/>
    <w:qFormat/>
    <w:rPr>
      <w:rFonts w:ascii="Times New Roman" w:hAnsi="Times New Roman" w:cs="Times New Roman" w:hint="default"/>
      <w:color w:val="000000"/>
      <w:sz w:val="16"/>
      <w:szCs w:val="16"/>
      <w:u w:val="none"/>
    </w:rPr>
  </w:style>
  <w:style w:type="character" w:customStyle="1" w:styleId="30">
    <w:name w:val="标题 3 字符"/>
    <w:link w:val="3"/>
    <w:qFormat/>
    <w:rPr>
      <w:rFonts w:eastAsia="楷体"/>
    </w:rPr>
  </w:style>
  <w:style w:type="paragraph" w:customStyle="1" w:styleId="0">
    <w:name w:val="标题0"/>
    <w:basedOn w:val="2"/>
    <w:qFormat/>
    <w:pPr>
      <w:jc w:val="center"/>
    </w:pPr>
    <w:rPr>
      <w:rFonts w:eastAsia="宋体"/>
      <w:b/>
      <w:sz w:val="36"/>
    </w:rPr>
  </w:style>
  <w:style w:type="paragraph" w:customStyle="1" w:styleId="z">
    <w:name w:val="z"/>
    <w:basedOn w:val="a"/>
    <w:pPr>
      <w:spacing w:line="400" w:lineRule="exact"/>
      <w:ind w:firstLineChars="200" w:firstLine="480"/>
    </w:pPr>
    <w:rPr>
      <w:rFonts w:ascii="Calibri" w:eastAsia="宋体" w:hAnsi="Calibri"/>
    </w:rPr>
  </w:style>
  <w:style w:type="paragraph" w:customStyle="1" w:styleId="11">
    <w:name w:val="样式1"/>
    <w:basedOn w:val="a"/>
    <w:rPr>
      <w:rFonts w:eastAsia="宋体"/>
      <w:sz w:val="21"/>
    </w:rPr>
  </w:style>
  <w:style w:type="paragraph" w:styleId="a8">
    <w:name w:val="List Paragraph"/>
    <w:basedOn w:val="a"/>
    <w:uiPriority w:val="99"/>
    <w:rsid w:val="002C5B1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B11B1B-23B9-4E9A-8C99-176DB7E0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17</Pages>
  <Words>1675</Words>
  <Characters>9550</Characters>
  <Application>Microsoft Office Word</Application>
  <DocSecurity>0</DocSecurity>
  <Lines>79</Lines>
  <Paragraphs>22</Paragraphs>
  <ScaleCrop>false</ScaleCrop>
  <Company>Microsoft</Company>
  <LinksUpToDate>false</LinksUpToDate>
  <CharactersWithSpaces>11203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yu jia</cp:lastModifiedBy>
  <cp:revision>57</cp:revision>
  <cp:lastPrinted>2018-05-26T02:51:00Z</cp:lastPrinted>
  <dcterms:created xsi:type="dcterms:W3CDTF">2016-09-07T00:55:00Z</dcterms:created>
  <dcterms:modified xsi:type="dcterms:W3CDTF">2019-08-06T11:35:00Z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