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ind w:firstLine="1446" w:firstLineChars="200"/>
        <w:jc w:val="right"/>
      </w:pPr>
      <w:r>
        <w:rPr>
          <w:rFonts w:hint="eastAsia" w:ascii="宋体" w:hAnsi="宋体"/>
          <w:b/>
          <w:bCs/>
          <w:color w:val="000000"/>
          <w:sz w:val="72"/>
          <w:shd w:val="clear" w:color="auto" w:fill="FFFFFF"/>
        </w:rPr>
        <w:t xml:space="preserve">  </w:t>
      </w:r>
    </w:p>
    <w:p>
      <w:pPr>
        <w:pStyle w:val="19"/>
        <w:rPr>
          <w:rFonts w:ascii="宋体" w:hAnsi="宋体" w:cs="宋体"/>
          <w:bCs/>
        </w:rPr>
      </w:pPr>
      <w:r>
        <w:rPr>
          <w:rFonts w:hint="eastAsia" w:ascii="宋体" w:hAnsi="宋体" w:cs="宋体"/>
          <w:bCs/>
        </w:rPr>
        <w:t>2019级软件技术专业人才培养方案</w:t>
      </w:r>
    </w:p>
    <w:p>
      <w:pPr>
        <w:widowControl/>
        <w:shd w:val="clear" w:color="auto" w:fill="FFFFFF"/>
        <w:spacing w:line="480" w:lineRule="exact"/>
        <w:ind w:firstLine="723" w:firstLineChars="200"/>
        <w:jc w:val="center"/>
        <w:rPr>
          <w:rFonts w:ascii="宋体" w:hAnsi="宋体" w:cs="宋体"/>
          <w:kern w:val="0"/>
        </w:rPr>
      </w:pPr>
      <w:r>
        <w:rPr>
          <w:rFonts w:hint="eastAsia" w:ascii="宋体" w:hAnsi="宋体" w:cs="宋体"/>
          <w:b/>
          <w:kern w:val="0"/>
          <w:sz w:val="36"/>
          <w:szCs w:val="36"/>
        </w:rPr>
        <w:t> </w:t>
      </w:r>
    </w:p>
    <w:p>
      <w:pPr>
        <w:pStyle w:val="2"/>
      </w:pPr>
      <w:r>
        <w:rPr>
          <w:rFonts w:hint="eastAsia"/>
        </w:rPr>
        <w:t>一、</w:t>
      </w:r>
      <w:r>
        <w:rPr>
          <w:rFonts w:hint="eastAsia"/>
        </w:rPr>
        <w:tab/>
      </w:r>
      <w:r>
        <w:rPr>
          <w:rFonts w:hint="eastAsia"/>
        </w:rPr>
        <w:t>专业名称及代码</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专业名称：</w:t>
      </w:r>
      <w:r>
        <w:rPr>
          <w:rFonts w:hint="eastAsia" w:ascii="仿宋_GB2312" w:hAnsi="宋体" w:eastAsia="仿宋_GB2312"/>
        </w:rPr>
        <w:t>软件技术</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专业代码：</w:t>
      </w:r>
      <w:r>
        <w:rPr>
          <w:rFonts w:hint="eastAsia" w:ascii="仿宋_GB2312" w:hAnsi="宋体" w:eastAsia="仿宋_GB2312"/>
        </w:rPr>
        <w:t>590108</w:t>
      </w:r>
    </w:p>
    <w:p>
      <w:pPr>
        <w:pStyle w:val="2"/>
        <w:numPr>
          <w:ilvl w:val="0"/>
          <w:numId w:val="1"/>
        </w:numPr>
      </w:pPr>
      <w:r>
        <w:rPr>
          <w:rFonts w:hint="eastAsia"/>
        </w:rPr>
        <w:t>入学要求</w:t>
      </w:r>
    </w:p>
    <w:p>
      <w:pPr>
        <w:ind w:firstLine="420"/>
      </w:pPr>
      <w:r>
        <w:rPr>
          <w:rFonts w:hint="eastAsia"/>
        </w:rPr>
        <w:t>高中阶段教育毕业生或具有同等学力者。</w:t>
      </w:r>
    </w:p>
    <w:p>
      <w:pPr>
        <w:pStyle w:val="2"/>
        <w:numPr>
          <w:ilvl w:val="0"/>
          <w:numId w:val="1"/>
        </w:numPr>
      </w:pPr>
      <w:r>
        <w:rPr>
          <w:rFonts w:hint="eastAsia"/>
        </w:rPr>
        <w:t>修业年限</w:t>
      </w:r>
    </w:p>
    <w:p>
      <w:pPr>
        <w:ind w:firstLine="420"/>
      </w:pPr>
      <w:r>
        <w:rPr>
          <w:rStyle w:val="15"/>
          <w:rFonts w:hint="eastAsia"/>
        </w:rPr>
        <w:t>1. 基本学制：</w:t>
      </w:r>
      <w:r>
        <w:rPr>
          <w:rFonts w:hint="eastAsia"/>
        </w:rPr>
        <w:t>3年</w:t>
      </w:r>
    </w:p>
    <w:p>
      <w:pPr>
        <w:ind w:firstLine="420"/>
      </w:pPr>
      <w:r>
        <w:rPr>
          <w:rStyle w:val="15"/>
          <w:rFonts w:hint="eastAsia"/>
        </w:rPr>
        <w:t>2. 修业年限：</w:t>
      </w:r>
      <w:r>
        <w:rPr>
          <w:rFonts w:hint="eastAsia"/>
        </w:rPr>
        <w:t>在校学习年限不少于2年，累计修业年限不超过5年（含休学）</w:t>
      </w:r>
    </w:p>
    <w:p>
      <w:pPr>
        <w:pStyle w:val="2"/>
      </w:pPr>
      <w:r>
        <w:rPr>
          <w:rFonts w:hint="eastAsia"/>
        </w:rPr>
        <w:t>四、职业面向</w:t>
      </w:r>
    </w:p>
    <w:tbl>
      <w:tblPr>
        <w:tblStyle w:val="9"/>
        <w:tblpPr w:leftFromText="180" w:rightFromText="180" w:vertAnchor="text" w:horzAnchor="margin" w:tblpXSpec="center" w:tblpY="67"/>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1"/>
        <w:gridCol w:w="1134"/>
        <w:gridCol w:w="1134"/>
        <w:gridCol w:w="1134"/>
        <w:gridCol w:w="1842"/>
        <w:gridCol w:w="21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40" w:hRule="exact"/>
        </w:trPr>
        <w:tc>
          <w:tcPr>
            <w:tcW w:w="1101" w:type="dxa"/>
            <w:vAlign w:val="center"/>
          </w:tcPr>
          <w:p>
            <w:pPr>
              <w:spacing w:line="360" w:lineRule="exact"/>
              <w:jc w:val="center"/>
              <w:rPr>
                <w:rFonts w:ascii="仿宋" w:hAnsi="仿宋" w:cs="仿宋"/>
                <w:bCs/>
                <w:kern w:val="0"/>
              </w:rPr>
            </w:pPr>
            <w:r>
              <w:rPr>
                <w:rFonts w:hint="eastAsia" w:ascii="仿宋" w:hAnsi="仿宋" w:cs="仿宋"/>
                <w:bCs/>
                <w:kern w:val="0"/>
              </w:rPr>
              <w:t>所属专业大类（代码）</w:t>
            </w:r>
          </w:p>
        </w:tc>
        <w:tc>
          <w:tcPr>
            <w:tcW w:w="1134" w:type="dxa"/>
            <w:vAlign w:val="center"/>
          </w:tcPr>
          <w:p>
            <w:pPr>
              <w:spacing w:line="360" w:lineRule="exact"/>
              <w:jc w:val="center"/>
              <w:rPr>
                <w:rFonts w:ascii="仿宋" w:hAnsi="仿宋" w:cs="仿宋"/>
                <w:bCs/>
                <w:kern w:val="0"/>
              </w:rPr>
            </w:pPr>
            <w:r>
              <w:rPr>
                <w:rFonts w:hint="eastAsia" w:ascii="仿宋" w:hAnsi="仿宋" w:cs="仿宋"/>
                <w:bCs/>
                <w:kern w:val="0"/>
              </w:rPr>
              <w:t>所属专业类</w:t>
            </w:r>
          </w:p>
          <w:p>
            <w:pPr>
              <w:spacing w:line="360" w:lineRule="exact"/>
              <w:jc w:val="center"/>
              <w:rPr>
                <w:rFonts w:ascii="仿宋" w:hAnsi="仿宋" w:cs="仿宋"/>
                <w:bCs/>
                <w:kern w:val="0"/>
              </w:rPr>
            </w:pPr>
            <w:r>
              <w:rPr>
                <w:rFonts w:hint="eastAsia" w:ascii="仿宋" w:hAnsi="仿宋" w:cs="仿宋"/>
                <w:bCs/>
                <w:kern w:val="0"/>
              </w:rPr>
              <w:t>（代码）</w:t>
            </w:r>
          </w:p>
        </w:tc>
        <w:tc>
          <w:tcPr>
            <w:tcW w:w="1134" w:type="dxa"/>
            <w:vAlign w:val="center"/>
          </w:tcPr>
          <w:p>
            <w:pPr>
              <w:spacing w:line="360" w:lineRule="exact"/>
              <w:jc w:val="center"/>
              <w:rPr>
                <w:rFonts w:ascii="仿宋" w:hAnsi="仿宋" w:cs="仿宋"/>
                <w:bCs/>
                <w:kern w:val="0"/>
              </w:rPr>
            </w:pPr>
            <w:r>
              <w:rPr>
                <w:rFonts w:hint="eastAsia" w:ascii="仿宋" w:hAnsi="仿宋" w:cs="仿宋"/>
                <w:bCs/>
                <w:kern w:val="0"/>
              </w:rPr>
              <w:t>对应</w:t>
            </w:r>
          </w:p>
          <w:p>
            <w:pPr>
              <w:spacing w:line="360" w:lineRule="exact"/>
              <w:jc w:val="center"/>
              <w:rPr>
                <w:rFonts w:ascii="仿宋" w:hAnsi="仿宋" w:cs="仿宋"/>
                <w:bCs/>
                <w:kern w:val="0"/>
              </w:rPr>
            </w:pPr>
            <w:r>
              <w:rPr>
                <w:rFonts w:hint="eastAsia" w:ascii="仿宋" w:hAnsi="仿宋" w:cs="仿宋"/>
                <w:bCs/>
                <w:kern w:val="0"/>
              </w:rPr>
              <w:t>行业</w:t>
            </w:r>
          </w:p>
          <w:p>
            <w:pPr>
              <w:spacing w:line="360" w:lineRule="exact"/>
              <w:jc w:val="center"/>
              <w:rPr>
                <w:rFonts w:ascii="仿宋" w:hAnsi="仿宋" w:cs="仿宋"/>
                <w:bCs/>
                <w:kern w:val="0"/>
              </w:rPr>
            </w:pPr>
            <w:r>
              <w:rPr>
                <w:rFonts w:hint="eastAsia" w:ascii="仿宋" w:hAnsi="仿宋" w:cs="仿宋"/>
                <w:bCs/>
                <w:kern w:val="0"/>
              </w:rPr>
              <w:t>（代码）</w:t>
            </w:r>
          </w:p>
        </w:tc>
        <w:tc>
          <w:tcPr>
            <w:tcW w:w="1134" w:type="dxa"/>
            <w:vAlign w:val="center"/>
          </w:tcPr>
          <w:p>
            <w:pPr>
              <w:spacing w:line="360" w:lineRule="exact"/>
              <w:jc w:val="center"/>
              <w:rPr>
                <w:rFonts w:ascii="仿宋" w:hAnsi="仿宋" w:cs="仿宋"/>
                <w:bCs/>
                <w:kern w:val="0"/>
              </w:rPr>
            </w:pPr>
            <w:r>
              <w:rPr>
                <w:rFonts w:hint="eastAsia" w:ascii="仿宋" w:hAnsi="仿宋" w:cs="仿宋"/>
                <w:bCs/>
                <w:kern w:val="0"/>
              </w:rPr>
              <w:t>主要职业类别</w:t>
            </w:r>
          </w:p>
          <w:p>
            <w:pPr>
              <w:spacing w:line="360" w:lineRule="exact"/>
              <w:jc w:val="center"/>
              <w:rPr>
                <w:rFonts w:ascii="仿宋" w:hAnsi="仿宋" w:cs="仿宋"/>
                <w:bCs/>
                <w:kern w:val="0"/>
              </w:rPr>
            </w:pPr>
            <w:r>
              <w:rPr>
                <w:rFonts w:hint="eastAsia" w:ascii="仿宋" w:hAnsi="仿宋" w:cs="仿宋"/>
                <w:bCs/>
                <w:kern w:val="0"/>
              </w:rPr>
              <w:t>（代码）</w:t>
            </w:r>
          </w:p>
        </w:tc>
        <w:tc>
          <w:tcPr>
            <w:tcW w:w="1842" w:type="dxa"/>
            <w:vAlign w:val="center"/>
          </w:tcPr>
          <w:p>
            <w:pPr>
              <w:spacing w:line="360" w:lineRule="exact"/>
              <w:jc w:val="center"/>
              <w:rPr>
                <w:rFonts w:ascii="仿宋" w:hAnsi="仿宋" w:cs="仿宋"/>
                <w:bCs/>
                <w:kern w:val="0"/>
              </w:rPr>
            </w:pPr>
            <w:r>
              <w:rPr>
                <w:rFonts w:hint="eastAsia" w:ascii="仿宋" w:hAnsi="仿宋" w:cs="仿宋"/>
                <w:bCs/>
                <w:kern w:val="0"/>
              </w:rPr>
              <w:t>主要岗位类别（或技术领域）</w:t>
            </w:r>
          </w:p>
        </w:tc>
        <w:tc>
          <w:tcPr>
            <w:tcW w:w="2184" w:type="dxa"/>
            <w:vAlign w:val="center"/>
          </w:tcPr>
          <w:p>
            <w:pPr>
              <w:spacing w:line="360" w:lineRule="exact"/>
              <w:jc w:val="center"/>
              <w:rPr>
                <w:rFonts w:ascii="仿宋" w:hAnsi="仿宋" w:cs="仿宋"/>
                <w:bCs/>
                <w:kern w:val="0"/>
              </w:rPr>
            </w:pPr>
            <w:r>
              <w:rPr>
                <w:rFonts w:hint="eastAsia" w:ascii="仿宋" w:hAnsi="仿宋" w:cs="仿宋"/>
                <w:bCs/>
                <w:kern w:val="0"/>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5" w:hRule="exact"/>
        </w:trPr>
        <w:tc>
          <w:tcPr>
            <w:tcW w:w="1101" w:type="dxa"/>
            <w:vAlign w:val="center"/>
          </w:tcPr>
          <w:p>
            <w:pPr>
              <w:spacing w:line="520" w:lineRule="exact"/>
              <w:jc w:val="center"/>
              <w:rPr>
                <w:rFonts w:cs="Tahoma"/>
                <w:bCs/>
                <w:kern w:val="0"/>
              </w:rPr>
            </w:pPr>
            <w:r>
              <w:rPr>
                <w:rFonts w:hint="eastAsia" w:cs="Tahoma"/>
                <w:bCs/>
                <w:kern w:val="0"/>
              </w:rPr>
              <w:t>65</w:t>
            </w:r>
          </w:p>
        </w:tc>
        <w:tc>
          <w:tcPr>
            <w:tcW w:w="1134" w:type="dxa"/>
            <w:vAlign w:val="center"/>
          </w:tcPr>
          <w:p>
            <w:pPr>
              <w:spacing w:line="520" w:lineRule="exact"/>
              <w:jc w:val="center"/>
              <w:rPr>
                <w:rFonts w:cs="Tahoma"/>
                <w:bCs/>
                <w:kern w:val="0"/>
              </w:rPr>
            </w:pPr>
            <w:r>
              <w:rPr>
                <w:rFonts w:hint="eastAsia" w:cs="Tahoma"/>
                <w:bCs/>
                <w:kern w:val="0"/>
              </w:rPr>
              <w:t>65</w:t>
            </w:r>
          </w:p>
        </w:tc>
        <w:tc>
          <w:tcPr>
            <w:tcW w:w="1134" w:type="dxa"/>
            <w:vAlign w:val="center"/>
          </w:tcPr>
          <w:p>
            <w:pPr>
              <w:spacing w:line="520" w:lineRule="exact"/>
              <w:jc w:val="center"/>
              <w:rPr>
                <w:rFonts w:cs="Tahoma"/>
                <w:bCs/>
                <w:kern w:val="0"/>
              </w:rPr>
            </w:pPr>
            <w:r>
              <w:rPr>
                <w:rFonts w:hint="eastAsia" w:cs="Tahoma"/>
                <w:bCs/>
                <w:kern w:val="0"/>
              </w:rPr>
              <w:t>651</w:t>
            </w:r>
          </w:p>
        </w:tc>
        <w:tc>
          <w:tcPr>
            <w:tcW w:w="1134" w:type="dxa"/>
            <w:vAlign w:val="center"/>
          </w:tcPr>
          <w:p>
            <w:pPr>
              <w:spacing w:line="520" w:lineRule="exact"/>
              <w:jc w:val="center"/>
              <w:rPr>
                <w:rFonts w:cs="Tahoma"/>
                <w:bCs/>
                <w:kern w:val="0"/>
              </w:rPr>
            </w:pPr>
            <w:r>
              <w:rPr>
                <w:rFonts w:hint="eastAsia" w:cs="Tahoma"/>
                <w:bCs/>
                <w:kern w:val="0"/>
              </w:rPr>
              <w:t>6511</w:t>
            </w:r>
          </w:p>
        </w:tc>
        <w:tc>
          <w:tcPr>
            <w:tcW w:w="1842" w:type="dxa"/>
            <w:vAlign w:val="center"/>
          </w:tcPr>
          <w:p>
            <w:pPr>
              <w:spacing w:line="520" w:lineRule="exact"/>
              <w:jc w:val="center"/>
              <w:rPr>
                <w:rFonts w:cs="Tahoma"/>
                <w:bCs/>
                <w:kern w:val="0"/>
              </w:rPr>
            </w:pPr>
            <w:r>
              <w:rPr>
                <w:rFonts w:hint="eastAsia"/>
                <w:color w:val="000000"/>
                <w:sz w:val="21"/>
                <w:szCs w:val="21"/>
                <w:shd w:val="clear" w:color="auto" w:fill="FFFFFF"/>
              </w:rPr>
              <w:t>基础软件开发</w:t>
            </w:r>
          </w:p>
        </w:tc>
        <w:tc>
          <w:tcPr>
            <w:tcW w:w="2184" w:type="dxa"/>
            <w:vAlign w:val="center"/>
          </w:tcPr>
          <w:p>
            <w:pPr>
              <w:spacing w:line="520" w:lineRule="exact"/>
              <w:jc w:val="center"/>
              <w:rPr>
                <w:rFonts w:cs="Tahoma"/>
                <w:bCs/>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73" w:hRule="exact"/>
        </w:trPr>
        <w:tc>
          <w:tcPr>
            <w:tcW w:w="1101" w:type="dxa"/>
            <w:vAlign w:val="center"/>
          </w:tcPr>
          <w:p>
            <w:pPr>
              <w:spacing w:line="520" w:lineRule="exact"/>
              <w:jc w:val="center"/>
              <w:rPr>
                <w:rFonts w:cs="Tahoma"/>
                <w:bCs/>
                <w:kern w:val="0"/>
              </w:rPr>
            </w:pPr>
            <w:r>
              <w:rPr>
                <w:rFonts w:hint="eastAsia" w:cs="Tahoma"/>
                <w:bCs/>
                <w:kern w:val="0"/>
              </w:rPr>
              <w:t>65</w:t>
            </w:r>
          </w:p>
        </w:tc>
        <w:tc>
          <w:tcPr>
            <w:tcW w:w="1134" w:type="dxa"/>
            <w:vAlign w:val="center"/>
          </w:tcPr>
          <w:p>
            <w:pPr>
              <w:spacing w:line="520" w:lineRule="exact"/>
              <w:jc w:val="center"/>
              <w:rPr>
                <w:rFonts w:cs="Tahoma"/>
                <w:bCs/>
                <w:kern w:val="0"/>
              </w:rPr>
            </w:pPr>
            <w:r>
              <w:rPr>
                <w:rFonts w:hint="eastAsia" w:cs="Tahoma"/>
                <w:bCs/>
                <w:kern w:val="0"/>
              </w:rPr>
              <w:t>65</w:t>
            </w:r>
          </w:p>
        </w:tc>
        <w:tc>
          <w:tcPr>
            <w:tcW w:w="1134" w:type="dxa"/>
            <w:vAlign w:val="center"/>
          </w:tcPr>
          <w:p>
            <w:pPr>
              <w:spacing w:line="520" w:lineRule="exact"/>
              <w:jc w:val="center"/>
              <w:rPr>
                <w:rFonts w:cs="Tahoma"/>
                <w:bCs/>
                <w:kern w:val="0"/>
              </w:rPr>
            </w:pPr>
            <w:r>
              <w:rPr>
                <w:rFonts w:hint="eastAsia" w:cs="Tahoma"/>
                <w:bCs/>
                <w:kern w:val="0"/>
              </w:rPr>
              <w:t>651</w:t>
            </w:r>
          </w:p>
        </w:tc>
        <w:tc>
          <w:tcPr>
            <w:tcW w:w="1134" w:type="dxa"/>
            <w:vAlign w:val="center"/>
          </w:tcPr>
          <w:p>
            <w:pPr>
              <w:spacing w:line="520" w:lineRule="exact"/>
              <w:jc w:val="center"/>
              <w:rPr>
                <w:rFonts w:cs="Tahoma"/>
                <w:bCs/>
                <w:kern w:val="0"/>
              </w:rPr>
            </w:pPr>
            <w:r>
              <w:rPr>
                <w:rFonts w:hint="eastAsia" w:cs="Tahoma"/>
                <w:bCs/>
                <w:kern w:val="0"/>
              </w:rPr>
              <w:t>6512</w:t>
            </w:r>
          </w:p>
        </w:tc>
        <w:tc>
          <w:tcPr>
            <w:tcW w:w="1842" w:type="dxa"/>
            <w:vAlign w:val="center"/>
          </w:tcPr>
          <w:p>
            <w:pPr>
              <w:spacing w:line="520" w:lineRule="exact"/>
              <w:jc w:val="center"/>
              <w:rPr>
                <w:rFonts w:cs="Tahoma"/>
                <w:bCs/>
                <w:kern w:val="0"/>
              </w:rPr>
            </w:pPr>
            <w:r>
              <w:rPr>
                <w:rFonts w:hint="eastAsia"/>
                <w:color w:val="000000"/>
                <w:sz w:val="21"/>
                <w:szCs w:val="21"/>
                <w:shd w:val="clear" w:color="auto" w:fill="FFFFFF"/>
              </w:rPr>
              <w:t>支撑软件开发</w:t>
            </w:r>
          </w:p>
        </w:tc>
        <w:tc>
          <w:tcPr>
            <w:tcW w:w="2184" w:type="dxa"/>
            <w:vAlign w:val="center"/>
          </w:tcPr>
          <w:p>
            <w:pPr>
              <w:spacing w:line="520" w:lineRule="exact"/>
              <w:jc w:val="center"/>
              <w:rPr>
                <w:rFonts w:cs="Tahoma"/>
                <w:bCs/>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8" w:hRule="exact"/>
        </w:trPr>
        <w:tc>
          <w:tcPr>
            <w:tcW w:w="1101" w:type="dxa"/>
            <w:vAlign w:val="center"/>
          </w:tcPr>
          <w:p>
            <w:pPr>
              <w:spacing w:line="520" w:lineRule="exact"/>
              <w:jc w:val="center"/>
              <w:rPr>
                <w:rFonts w:cs="Tahoma"/>
                <w:bCs/>
                <w:kern w:val="0"/>
              </w:rPr>
            </w:pPr>
            <w:r>
              <w:rPr>
                <w:rFonts w:hint="eastAsia" w:cs="Tahoma"/>
                <w:bCs/>
                <w:kern w:val="0"/>
              </w:rPr>
              <w:t>65</w:t>
            </w:r>
          </w:p>
        </w:tc>
        <w:tc>
          <w:tcPr>
            <w:tcW w:w="1134" w:type="dxa"/>
            <w:vAlign w:val="center"/>
          </w:tcPr>
          <w:p>
            <w:pPr>
              <w:spacing w:line="520" w:lineRule="exact"/>
              <w:jc w:val="center"/>
              <w:rPr>
                <w:rFonts w:cs="Tahoma"/>
                <w:bCs/>
                <w:kern w:val="0"/>
              </w:rPr>
            </w:pPr>
            <w:r>
              <w:rPr>
                <w:rFonts w:hint="eastAsia" w:cs="Tahoma"/>
                <w:bCs/>
                <w:kern w:val="0"/>
              </w:rPr>
              <w:t>65</w:t>
            </w:r>
          </w:p>
        </w:tc>
        <w:tc>
          <w:tcPr>
            <w:tcW w:w="1134" w:type="dxa"/>
            <w:vAlign w:val="center"/>
          </w:tcPr>
          <w:p>
            <w:pPr>
              <w:spacing w:line="520" w:lineRule="exact"/>
              <w:jc w:val="center"/>
              <w:rPr>
                <w:rFonts w:cs="Tahoma"/>
                <w:bCs/>
                <w:kern w:val="0"/>
              </w:rPr>
            </w:pPr>
            <w:r>
              <w:rPr>
                <w:rFonts w:hint="eastAsia" w:cs="Tahoma"/>
                <w:bCs/>
                <w:kern w:val="0"/>
              </w:rPr>
              <w:t>651</w:t>
            </w:r>
          </w:p>
        </w:tc>
        <w:tc>
          <w:tcPr>
            <w:tcW w:w="1134" w:type="dxa"/>
            <w:vAlign w:val="center"/>
          </w:tcPr>
          <w:p>
            <w:pPr>
              <w:spacing w:line="520" w:lineRule="exact"/>
              <w:jc w:val="center"/>
              <w:rPr>
                <w:rFonts w:cs="Tahoma"/>
                <w:bCs/>
                <w:kern w:val="0"/>
              </w:rPr>
            </w:pPr>
            <w:r>
              <w:rPr>
                <w:rFonts w:hint="eastAsia" w:cs="Tahoma"/>
                <w:bCs/>
                <w:kern w:val="0"/>
              </w:rPr>
              <w:t>6513</w:t>
            </w:r>
          </w:p>
        </w:tc>
        <w:tc>
          <w:tcPr>
            <w:tcW w:w="1842" w:type="dxa"/>
            <w:vAlign w:val="center"/>
          </w:tcPr>
          <w:p>
            <w:pPr>
              <w:spacing w:line="520" w:lineRule="exact"/>
              <w:jc w:val="center"/>
              <w:rPr>
                <w:rFonts w:cs="Tahoma"/>
                <w:bCs/>
                <w:kern w:val="0"/>
              </w:rPr>
            </w:pPr>
            <w:r>
              <w:rPr>
                <w:rFonts w:hint="eastAsia"/>
                <w:color w:val="000000"/>
                <w:sz w:val="21"/>
                <w:szCs w:val="21"/>
                <w:shd w:val="clear" w:color="auto" w:fill="FFFFFF"/>
              </w:rPr>
              <w:t>应用软件开发</w:t>
            </w:r>
          </w:p>
        </w:tc>
        <w:tc>
          <w:tcPr>
            <w:tcW w:w="2184" w:type="dxa"/>
            <w:vAlign w:val="center"/>
          </w:tcPr>
          <w:p>
            <w:pPr>
              <w:spacing w:line="520" w:lineRule="exact"/>
              <w:jc w:val="center"/>
              <w:rPr>
                <w:rFonts w:cs="Tahoma"/>
                <w:bCs/>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3" w:hRule="exact"/>
        </w:trPr>
        <w:tc>
          <w:tcPr>
            <w:tcW w:w="1101" w:type="dxa"/>
            <w:vAlign w:val="center"/>
          </w:tcPr>
          <w:p>
            <w:pPr>
              <w:spacing w:line="520" w:lineRule="exact"/>
              <w:jc w:val="center"/>
              <w:rPr>
                <w:rFonts w:cs="Tahoma"/>
                <w:bCs/>
                <w:kern w:val="0"/>
              </w:rPr>
            </w:pPr>
            <w:r>
              <w:rPr>
                <w:rFonts w:hint="eastAsia" w:cs="Tahoma"/>
                <w:bCs/>
                <w:kern w:val="0"/>
              </w:rPr>
              <w:t>65</w:t>
            </w:r>
          </w:p>
        </w:tc>
        <w:tc>
          <w:tcPr>
            <w:tcW w:w="1134" w:type="dxa"/>
            <w:vAlign w:val="center"/>
          </w:tcPr>
          <w:p>
            <w:pPr>
              <w:spacing w:line="520" w:lineRule="exact"/>
              <w:jc w:val="center"/>
              <w:rPr>
                <w:rFonts w:cs="Tahoma"/>
                <w:bCs/>
                <w:kern w:val="0"/>
              </w:rPr>
            </w:pPr>
            <w:r>
              <w:rPr>
                <w:rFonts w:hint="eastAsia" w:cs="Tahoma"/>
                <w:bCs/>
                <w:kern w:val="0"/>
              </w:rPr>
              <w:t>65</w:t>
            </w:r>
          </w:p>
        </w:tc>
        <w:tc>
          <w:tcPr>
            <w:tcW w:w="1134" w:type="dxa"/>
            <w:vAlign w:val="center"/>
          </w:tcPr>
          <w:p>
            <w:pPr>
              <w:spacing w:line="520" w:lineRule="exact"/>
              <w:jc w:val="center"/>
              <w:rPr>
                <w:rFonts w:cs="Tahoma"/>
                <w:bCs/>
                <w:kern w:val="0"/>
              </w:rPr>
            </w:pPr>
            <w:r>
              <w:rPr>
                <w:rFonts w:hint="eastAsia" w:cs="Tahoma"/>
                <w:bCs/>
                <w:kern w:val="0"/>
              </w:rPr>
              <w:t>651</w:t>
            </w:r>
          </w:p>
        </w:tc>
        <w:tc>
          <w:tcPr>
            <w:tcW w:w="1134" w:type="dxa"/>
            <w:vAlign w:val="center"/>
          </w:tcPr>
          <w:p>
            <w:pPr>
              <w:spacing w:line="520" w:lineRule="exact"/>
              <w:jc w:val="center"/>
              <w:rPr>
                <w:rFonts w:cs="Tahoma"/>
                <w:bCs/>
                <w:kern w:val="0"/>
              </w:rPr>
            </w:pPr>
            <w:r>
              <w:rPr>
                <w:rFonts w:hint="eastAsia" w:cs="Tahoma"/>
                <w:bCs/>
                <w:kern w:val="0"/>
              </w:rPr>
              <w:t>6519</w:t>
            </w:r>
          </w:p>
        </w:tc>
        <w:tc>
          <w:tcPr>
            <w:tcW w:w="1842" w:type="dxa"/>
            <w:vAlign w:val="center"/>
          </w:tcPr>
          <w:p>
            <w:pPr>
              <w:spacing w:line="520" w:lineRule="exact"/>
              <w:jc w:val="center"/>
              <w:rPr>
                <w:rFonts w:cs="Tahoma"/>
                <w:bCs/>
                <w:kern w:val="0"/>
              </w:rPr>
            </w:pPr>
            <w:r>
              <w:rPr>
                <w:rFonts w:hint="eastAsia"/>
                <w:color w:val="000000"/>
                <w:sz w:val="21"/>
                <w:szCs w:val="21"/>
                <w:shd w:val="clear" w:color="auto" w:fill="FFFFFF"/>
              </w:rPr>
              <w:t>其他软件开发</w:t>
            </w:r>
          </w:p>
        </w:tc>
        <w:tc>
          <w:tcPr>
            <w:tcW w:w="2184" w:type="dxa"/>
            <w:vAlign w:val="center"/>
          </w:tcPr>
          <w:p>
            <w:pPr>
              <w:spacing w:line="520" w:lineRule="exact"/>
              <w:jc w:val="center"/>
              <w:rPr>
                <w:rFonts w:cs="Tahoma"/>
                <w:bCs/>
                <w:kern w:val="0"/>
              </w:rPr>
            </w:pPr>
          </w:p>
        </w:tc>
      </w:tr>
    </w:tbl>
    <w:p>
      <w:pPr>
        <w:ind w:firstLine="420"/>
      </w:pPr>
      <w:r>
        <w:rPr>
          <w:rFonts w:hint="eastAsia"/>
        </w:rPr>
        <w:t>所属专业大类及所属专业类应依据现行专业目录；对应行业参照现行的《国民经济行业分类》；主要职业类别参照现行的《国家职业分类大典》；根据行业企业调研，明确主要岗位类别（或技术领域）；根据实际情况举例职业资格证书或技能等级证书。</w:t>
      </w:r>
    </w:p>
    <w:p>
      <w:pPr>
        <w:pStyle w:val="2"/>
        <w:numPr>
          <w:ilvl w:val="0"/>
          <w:numId w:val="2"/>
        </w:numPr>
      </w:pPr>
      <w:r>
        <w:rPr>
          <w:rFonts w:hint="eastAsia"/>
        </w:rPr>
        <w:t>培养目标及培养规格</w:t>
      </w:r>
    </w:p>
    <w:p>
      <w:pPr>
        <w:ind w:firstLine="480" w:firstLineChars="200"/>
      </w:pPr>
      <w:r>
        <w:rPr>
          <w:rFonts w:hint="eastAsia"/>
        </w:rPr>
        <w:t>培养目标与培养规格应贯彻党的教育方针，落实党和国家对人才培养的有关总体要求，对接行业需求，体现职业教育特色。</w:t>
      </w:r>
    </w:p>
    <w:p>
      <w:pPr>
        <w:ind w:firstLine="480" w:firstLineChars="200"/>
      </w:pPr>
      <w:r>
        <w:rPr>
          <w:rFonts w:hint="eastAsia"/>
        </w:rPr>
        <w:t>具体参考以下表述</w:t>
      </w:r>
    </w:p>
    <w:p>
      <w:pPr>
        <w:pStyle w:val="3"/>
      </w:pPr>
      <w:r>
        <w:rPr>
          <w:rFonts w:hint="eastAsia"/>
        </w:rPr>
        <w:t>（一）</w:t>
      </w:r>
      <w:r>
        <w:t>培养目标</w:t>
      </w:r>
      <w:r>
        <w:rPr>
          <w:rFonts w:hint="eastAsia"/>
        </w:rPr>
        <w:t>。</w:t>
      </w:r>
    </w:p>
    <w:p>
      <w:pPr>
        <w:ind w:firstLine="480" w:firstLineChars="200"/>
      </w:pPr>
      <w:r>
        <w:t>培养</w:t>
      </w:r>
      <w:r>
        <w:rPr>
          <w:rFonts w:hint="eastAsia"/>
        </w:rPr>
        <w:t>思想政治坚定、</w:t>
      </w:r>
      <w:r>
        <w:t>德技并修</w:t>
      </w:r>
      <w:r>
        <w:rPr>
          <w:rFonts w:hint="eastAsia"/>
        </w:rPr>
        <w:t>、全面发展</w:t>
      </w:r>
      <w:r>
        <w:t>，</w:t>
      </w:r>
      <w:r>
        <w:rPr>
          <w:rFonts w:hint="eastAsia" w:ascii="仿宋" w:hAnsi="仿宋" w:cs="宋体"/>
          <w:kern w:val="0"/>
        </w:rPr>
        <w:t>适应软件行业（如生产、建设、管理和服务）第一线需要，具有良好的职业素质，掌握软件开发、软件测试、软件实施、数据库管理、软件营销等相关知识和技术技能，并具有较强的实践能力，面向IT领域</w:t>
      </w:r>
      <w:r>
        <w:t>的高素质劳动者和技术技能人才</w:t>
      </w:r>
    </w:p>
    <w:p>
      <w:pPr>
        <w:pStyle w:val="3"/>
      </w:pPr>
      <w:r>
        <w:rPr>
          <w:rFonts w:hint="eastAsia"/>
        </w:rPr>
        <w:t>（二）培养</w:t>
      </w:r>
      <w:r>
        <w:t>规格</w:t>
      </w:r>
      <w:r>
        <w:rPr>
          <w:rFonts w:hint="eastAsia"/>
        </w:rPr>
        <w:t>。</w:t>
      </w:r>
    </w:p>
    <w:p>
      <w:pPr>
        <w:ind w:firstLine="480" w:firstLineChars="200"/>
      </w:pPr>
      <w:r>
        <w:rPr>
          <w:rFonts w:hint="eastAsia"/>
        </w:rPr>
        <w:t>由素质、知识、能力三个方面的要求组成。</w:t>
      </w:r>
    </w:p>
    <w:p>
      <w:pPr>
        <w:ind w:firstLine="480" w:firstLineChars="200"/>
      </w:pPr>
      <w:r>
        <w:rPr>
          <w:rFonts w:hint="eastAsia"/>
        </w:rPr>
        <w:t>在素质方面，对照以下总体要求，并结合专业特点研究确定。在知识、能力方面，对应人才培养目标，对照有关课程标准、专业教学标准和通过企业调研、职业能力分析提出的有关具体要求，研究确定并分条目列举。</w:t>
      </w:r>
    </w:p>
    <w:p>
      <w:pPr>
        <w:pStyle w:val="4"/>
      </w:pPr>
      <w:r>
        <w:rPr>
          <w:rFonts w:hint="eastAsia"/>
        </w:rPr>
        <w:t>1.素质。</w:t>
      </w:r>
    </w:p>
    <w:p>
      <w:pPr>
        <w:ind w:firstLine="480" w:firstLineChars="200"/>
      </w:pPr>
      <w:r>
        <w:t>具有正确的世界观、人生观、价值观。坚决拥护中国共产党领导，树立中国特色社会主义共同理想，践行社会主义核心价值观，具有深厚的爱国情感、国家认同感、中华民族自豪感</w:t>
      </w:r>
      <w:r>
        <w:rPr>
          <w:rFonts w:hint="eastAsia"/>
        </w:rPr>
        <w:t>；</w:t>
      </w:r>
      <w:r>
        <w:t>崇尚宪法、遵守法律、遵规守纪</w:t>
      </w:r>
      <w:r>
        <w:rPr>
          <w:rFonts w:hint="eastAsia"/>
        </w:rPr>
        <w:t>；</w:t>
      </w:r>
      <w:r>
        <w:t>具有社会责任感和参与意识。</w:t>
      </w:r>
    </w:p>
    <w:p>
      <w:pPr>
        <w:ind w:firstLine="480" w:firstLineChars="200"/>
      </w:pPr>
      <w:r>
        <w:t>具有良好的职业道德和职业素养。崇德向善、诚实守信</w:t>
      </w:r>
      <w:r>
        <w:rPr>
          <w:rFonts w:hint="eastAsia"/>
        </w:rPr>
        <w:t>、爱岗敬业</w:t>
      </w:r>
      <w:r>
        <w:t>，具有精益求精的工匠精神</w:t>
      </w:r>
      <w:r>
        <w:rPr>
          <w:rFonts w:hint="eastAsia"/>
        </w:rPr>
        <w:t>；尊重劳动、热爱劳动，</w:t>
      </w:r>
      <w:r>
        <w:t>具有较强的实践能力</w:t>
      </w:r>
      <w:r>
        <w:rPr>
          <w:rFonts w:hint="eastAsia"/>
        </w:rPr>
        <w:t>；</w:t>
      </w:r>
      <w:r>
        <w:t>具有质量意识、</w:t>
      </w:r>
      <w:r>
        <w:rPr>
          <w:rFonts w:hint="eastAsia"/>
        </w:rPr>
        <w:t>绿色</w:t>
      </w:r>
      <w:r>
        <w:t>环保意识、安全意识、信息素养</w:t>
      </w:r>
      <w:r>
        <w:rPr>
          <w:rFonts w:hint="eastAsia"/>
        </w:rPr>
        <w:t>、创新精神；</w:t>
      </w:r>
      <w:r>
        <w:t>具有较强的集体意识和团队合作精神，能够进行有效的人际沟通和协作</w:t>
      </w:r>
      <w:r>
        <w:rPr>
          <w:rFonts w:hint="eastAsia"/>
        </w:rPr>
        <w:t>，与社会、自然和谐共处；具有职业生涯规划意识。</w:t>
      </w:r>
    </w:p>
    <w:p>
      <w:pPr>
        <w:ind w:firstLine="480" w:firstLineChars="200"/>
      </w:pPr>
      <w:r>
        <w:t>具有</w:t>
      </w:r>
      <w:r>
        <w:rPr>
          <w:rFonts w:hint="eastAsia"/>
        </w:rPr>
        <w:t>良</w:t>
      </w:r>
      <w:r>
        <w:t>好的身心素质</w:t>
      </w:r>
      <w:r>
        <w:rPr>
          <w:rFonts w:hint="eastAsia"/>
        </w:rPr>
        <w:t>和人文素养</w:t>
      </w:r>
      <w:r>
        <w:t>。具有健康的体魄和心理、健全的人格</w:t>
      </w:r>
      <w:r>
        <w:rPr>
          <w:rFonts w:hint="eastAsia"/>
        </w:rPr>
        <w:t>，能够掌握基本运动知识和一两项运动技能；</w:t>
      </w:r>
      <w:r>
        <w:t>具有感受美、表现美、鉴赏美、创造美的能力，具有</w:t>
      </w:r>
      <w:r>
        <w:rPr>
          <w:rFonts w:hint="eastAsia"/>
        </w:rPr>
        <w:t>一定的</w:t>
      </w:r>
      <w:r>
        <w:t>审美和人文素养</w:t>
      </w:r>
      <w:r>
        <w:rPr>
          <w:rFonts w:hint="eastAsia"/>
        </w:rPr>
        <w:t>，能够形成一两项艺术特长或爱好；掌握一定的学习方法，</w:t>
      </w:r>
      <w:r>
        <w:t>具有</w:t>
      </w:r>
      <w:r>
        <w:rPr>
          <w:rFonts w:hint="eastAsia"/>
        </w:rPr>
        <w:t>良好的生活习惯、行为习惯和</w:t>
      </w:r>
      <w:r>
        <w:t>自我管理能力</w:t>
      </w:r>
      <w:r>
        <w:rPr>
          <w:rFonts w:hint="eastAsia"/>
        </w:rPr>
        <w:t>。</w:t>
      </w:r>
    </w:p>
    <w:p>
      <w:pPr>
        <w:pStyle w:val="4"/>
      </w:pPr>
      <w:r>
        <w:rPr>
          <w:rFonts w:hint="eastAsia"/>
        </w:rPr>
        <w:t>2.知识。</w:t>
      </w:r>
    </w:p>
    <w:p>
      <w:pPr>
        <w:ind w:firstLine="480" w:firstLineChars="200"/>
      </w:pPr>
      <w:r>
        <w:rPr>
          <w:rFonts w:hint="eastAsia"/>
        </w:rPr>
        <w:t>公共基础知识的培养规格要求：掌握马列主义毛泽东思想的基本知识，领会“三个代表”重要思想和可续发展观；有良好的品德修养和法律意识；能够熟练应用英语，掌握英语B级以上的词汇和交流能力；具有一定水平的数学知识。</w:t>
      </w:r>
      <w:r>
        <w:t xml:space="preserve"> </w:t>
      </w:r>
    </w:p>
    <w:p>
      <w:pPr>
        <w:ind w:firstLine="480" w:firstLineChars="200"/>
      </w:pPr>
      <w:r>
        <w:rPr>
          <w:rFonts w:hint="eastAsia"/>
        </w:rPr>
        <w:t>专业知识的培养规格要求：.熟悉计算机的基本概念、知识、计算机基本知识，包括计算机网络的基础知识；掌握软件设计理论与数据结构算法；掌握计算机网络基础知识以及页面基础知识。掌握软件项目的开发基本模式、测试理论知识；掌握数据库的使用和维护知识以及网站的开发方法。掌握面向对象的编程能力，具备移动互联开发和软件项目管理知识。具有图片编辑、可视化编程知识</w:t>
      </w:r>
    </w:p>
    <w:p>
      <w:pPr>
        <w:pStyle w:val="4"/>
      </w:pPr>
      <w:r>
        <w:rPr>
          <w:rFonts w:hint="eastAsia"/>
        </w:rPr>
        <w:t>3.能力。</w:t>
      </w:r>
    </w:p>
    <w:p>
      <w:pPr>
        <w:ind w:firstLine="480" w:firstLineChars="200"/>
      </w:pPr>
      <w:r>
        <w:rPr>
          <w:rFonts w:hint="eastAsia"/>
        </w:rPr>
        <w:t>通用能力：具有</w:t>
      </w:r>
      <w:r>
        <w:rPr>
          <w:rFonts w:hint="eastAsia" w:ascii="仿宋" w:hAnsi="仿宋" w:cs="宋体"/>
          <w:bCs/>
          <w:kern w:val="0"/>
        </w:rPr>
        <w:t>计算机应用能力，能够熟练运用办公自动化软件；具有外语应用能力，能熟练掌握英语运用于工作，至少掌握B级以上词汇量；具有</w:t>
      </w:r>
      <w:r>
        <w:rPr>
          <w:rFonts w:hint="eastAsia" w:ascii="仿宋" w:hAnsi="仿宋" w:cs="宋体"/>
          <w:kern w:val="0"/>
        </w:rPr>
        <w:t>业务交流能力，</w:t>
      </w:r>
      <w:r>
        <w:rPr>
          <w:rFonts w:hint="eastAsia" w:ascii="仿宋" w:hAnsi="仿宋" w:cs="宋体"/>
          <w:bCs/>
          <w:kern w:val="0"/>
        </w:rPr>
        <w:t>能够团队合作以及良好的沟通能力。具备</w:t>
      </w:r>
      <w:r>
        <w:rPr>
          <w:rFonts w:hint="eastAsia"/>
        </w:rPr>
        <w:t>独立思考、逻辑推理、信息加工的能力。</w:t>
      </w:r>
    </w:p>
    <w:p>
      <w:pPr>
        <w:ind w:firstLine="480" w:firstLineChars="200"/>
      </w:pPr>
      <w:r>
        <w:rPr>
          <w:rFonts w:hint="eastAsia"/>
        </w:rPr>
        <w:t>专业技术技能力：</w:t>
      </w:r>
    </w:p>
    <w:p>
      <w:pPr>
        <w:ind w:firstLine="480" w:firstLineChars="200"/>
        <w:rPr>
          <w:rFonts w:ascii="仿宋" w:hAnsi="仿宋" w:cs="宋体"/>
          <w:bCs/>
          <w:kern w:val="0"/>
        </w:rPr>
      </w:pPr>
      <w:r>
        <w:rPr>
          <w:rFonts w:hint="eastAsia"/>
        </w:rPr>
        <w:t>1.</w:t>
      </w:r>
      <w:r>
        <w:rPr>
          <w:rFonts w:hint="eastAsia" w:ascii="仿宋" w:hAnsi="仿宋" w:cs="宋体"/>
          <w:bCs/>
          <w:kern w:val="0"/>
        </w:rPr>
        <w:t xml:space="preserve"> 专业核心能力：具有软件开发能力，能够熟练掌握软件编程；具有软件测试能力，能够熟练掌握软件测试步骤；具有数据库应用能力，能够熟练掌握数据库管理维护。</w:t>
      </w:r>
    </w:p>
    <w:p>
      <w:pPr>
        <w:ind w:firstLine="480" w:firstLineChars="200"/>
      </w:pPr>
      <w:r>
        <w:rPr>
          <w:rFonts w:hint="eastAsia"/>
        </w:rPr>
        <w:t>2.</w:t>
      </w:r>
      <w:r>
        <w:rPr>
          <w:rFonts w:hint="eastAsia" w:ascii="仿宋" w:hAnsi="仿宋" w:cs="宋体"/>
          <w:bCs/>
          <w:kern w:val="0"/>
        </w:rPr>
        <w:t xml:space="preserve"> 专业拓展能力：具有交互界面处理能力，能够熟练掌握图像处理以及界面编程；具有市场沟通能力，能够熟练沟通与开拓软件市场。</w:t>
      </w:r>
    </w:p>
    <w:p>
      <w:pPr>
        <w:pStyle w:val="2"/>
        <w:numPr>
          <w:ilvl w:val="0"/>
          <w:numId w:val="2"/>
        </w:numPr>
      </w:pPr>
      <w:r>
        <w:rPr>
          <w:rFonts w:hint="eastAsia"/>
        </w:rPr>
        <w:t>课程设置</w:t>
      </w:r>
    </w:p>
    <w:p>
      <w:pPr>
        <w:pStyle w:val="3"/>
      </w:pPr>
      <w:r>
        <w:rPr>
          <w:rFonts w:hint="eastAsia"/>
        </w:rPr>
        <w:t>（一）课程体系设计思路</w:t>
      </w:r>
    </w:p>
    <w:p>
      <w:pPr>
        <w:widowControl/>
        <w:shd w:val="clear" w:color="auto" w:fill="FFFFFF"/>
        <w:spacing w:line="480" w:lineRule="exact"/>
        <w:ind w:firstLine="480" w:firstLineChars="200"/>
        <w:jc w:val="left"/>
        <w:rPr>
          <w:rFonts w:ascii="宋体" w:hAnsi="宋体" w:cs="宋体"/>
          <w:kern w:val="0"/>
        </w:rPr>
      </w:pPr>
      <w:r>
        <w:rPr>
          <w:rFonts w:hint="eastAsia" w:ascii="宋体" w:hAnsi="宋体" w:cs="宋体"/>
          <w:kern w:val="0"/>
        </w:rPr>
        <w:t>课程系统图：</w:t>
      </w:r>
    </w:p>
    <w:p>
      <w:pPr>
        <w:widowControl/>
        <w:shd w:val="clear" w:color="auto" w:fill="FFFFFF"/>
        <w:ind w:firstLine="480" w:firstLineChars="200"/>
        <w:jc w:val="left"/>
        <w:rPr>
          <w:rFonts w:ascii="宋体" w:hAnsi="宋体" w:cs="宋体"/>
          <w:kern w:val="0"/>
        </w:rPr>
      </w:pPr>
      <w:r>
        <w:drawing>
          <wp:inline distT="0" distB="0" distL="0" distR="0">
            <wp:extent cx="5486400" cy="31896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486400" cy="3189605"/>
                    </a:xfrm>
                    <a:prstGeom prst="rect">
                      <a:avLst/>
                    </a:prstGeom>
                  </pic:spPr>
                </pic:pic>
              </a:graphicData>
            </a:graphic>
          </wp:inline>
        </w:drawing>
      </w:r>
    </w:p>
    <w:p>
      <w:pPr>
        <w:widowControl/>
        <w:shd w:val="clear" w:color="auto" w:fill="FFFFFF"/>
        <w:spacing w:line="480" w:lineRule="exact"/>
        <w:ind w:firstLine="480" w:firstLineChars="200"/>
        <w:jc w:val="left"/>
        <w:rPr>
          <w:rFonts w:ascii="仿宋" w:hAnsi="仿宋" w:cs="宋体"/>
          <w:kern w:val="0"/>
        </w:rPr>
      </w:pPr>
      <w:r>
        <w:rPr>
          <w:rFonts w:hint="eastAsia" w:ascii="宋体" w:hAnsi="宋体" w:cs="宋体"/>
          <w:kern w:val="0"/>
        </w:rPr>
        <w:t> </w:t>
      </w:r>
      <w:r>
        <w:rPr>
          <w:rFonts w:hint="eastAsia" w:ascii="仿宋" w:hAnsi="仿宋" w:cs="宋体"/>
          <w:kern w:val="0"/>
        </w:rPr>
        <w:t>第一学期：开设C语言，计算机网络，和计算机应用基础，介绍软件技术专业基本的编程语言知识和网络知识，并讲授基本的计算机使用与办公的技能。</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第二学期：开设数据结构，JAVA程序设计和选修软件设计模式和电子商务，讲授数据的基本存储格式与面向对象编程，并开设选修课软件项目管理和电子商务，拓展项目管理与商务知识。</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第三学期：开设软件测试、数据库原理，移动互联开发， PhotoShop。讲授数据库的知识，并结合第二学期的JAVA程序设计进一步扩展移动互联开发课程。引入软件测试课程，并通过PhotoShop课程完成图片处理的能力。选修DW网页制作和C#，加强对系统软件中前端的设计与实现。</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第四学期：开设软件工程课程，详细讲授软件项目的开发过程和最终测试过程，并在前几个学期专业课基础上，学习JSP网站技术课程。VB课程加强C/S模式的学习。在第二学期电子商务的基础上，开设市场营销课程。并选修VB和AutoCAD。</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第五学期：开设软件专业相关综合实训，加强技能训练和交流沟通能力</w:t>
      </w:r>
    </w:p>
    <w:p>
      <w:pPr>
        <w:pStyle w:val="3"/>
      </w:pPr>
      <w:r>
        <w:rPr>
          <w:rFonts w:hint="eastAsia"/>
        </w:rPr>
        <w:t>（二）专业核心课程描述（5—7门）</w:t>
      </w:r>
    </w:p>
    <w:p>
      <w:pPr>
        <w:pStyle w:val="4"/>
      </w:pPr>
      <w:r>
        <w:rPr>
          <w:rFonts w:hint="eastAsia"/>
        </w:rPr>
        <w:t>1．软件测试</w:t>
      </w:r>
    </w:p>
    <w:tbl>
      <w:tblPr>
        <w:tblStyle w:val="9"/>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33"/>
              <w:jc w:val="center"/>
              <w:rPr>
                <w:rFonts w:ascii="仿宋" w:hAnsi="仿宋" w:cs="宋体"/>
                <w:kern w:val="0"/>
              </w:rPr>
            </w:pPr>
            <w:r>
              <w:rPr>
                <w:rFonts w:hint="eastAsia" w:ascii="宋体" w:hAnsi="宋体" w:cs="宋体"/>
                <w:kern w:val="0"/>
              </w:rPr>
              <w:t> </w:t>
            </w:r>
            <w:r>
              <w:rPr>
                <w:rFonts w:hint="eastAsia" w:ascii="仿宋" w:hAnsi="仿宋" w:cs="宋体"/>
                <w:kern w:val="0"/>
              </w:rPr>
              <w:t>软件测试</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课程代码</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hAnsi="宋体" w:cs="宋体"/>
                <w:kern w:val="0"/>
              </w:rPr>
              <w:t> </w:t>
            </w:r>
            <w:r>
              <w:rPr>
                <w:rFonts w:ascii="宋体" w:hAnsi="宋体" w:cs="宋体"/>
                <w:kern w:val="0"/>
              </w:rPr>
              <w:t>1</w:t>
            </w:r>
            <w:r>
              <w:rPr>
                <w:rFonts w:hint="eastAsia" w:ascii="宋体" w:hAnsi="宋体" w:cs="宋体"/>
                <w:kern w:val="0"/>
              </w:rPr>
              <w:t>9</w:t>
            </w:r>
            <w:r>
              <w:rPr>
                <w:rFonts w:ascii="宋体" w:hAnsi="宋体" w:cs="宋体"/>
                <w:kern w:val="0"/>
              </w:rPr>
              <w:t>4RJ0</w:t>
            </w:r>
            <w:r>
              <w:rPr>
                <w:rFonts w:hint="eastAsia" w:ascii="宋体" w:hAnsi="宋体" w:cs="宋体"/>
                <w:kern w:val="0"/>
              </w:rPr>
              <w:t>6</w:t>
            </w:r>
            <w:r>
              <w:rPr>
                <w:rFonts w:ascii="宋体" w:hAnsi="宋体" w:cs="宋体"/>
                <w:kern w:val="0"/>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color w:val="000000"/>
                <w:kern w:val="0"/>
              </w:rPr>
            </w:pPr>
            <w:r>
              <w:rPr>
                <w:rFonts w:hint="eastAsia" w:ascii="仿宋" w:hAnsi="仿宋" w:cs="宋体"/>
                <w:color w:val="000000"/>
                <w:kern w:val="0"/>
              </w:rPr>
              <w:t>参考学分</w:t>
            </w:r>
          </w:p>
        </w:tc>
        <w:tc>
          <w:tcPr>
            <w:tcW w:w="102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hAnsi="宋体" w:cs="宋体"/>
                <w:kern w:val="0"/>
                <w:lang w:val="en-US" w:eastAsia="zh-CN"/>
              </w:rPr>
              <w:t>4</w:t>
            </w:r>
            <w:bookmarkStart w:id="0" w:name="_GoBack"/>
            <w:bookmarkEnd w:id="0"/>
            <w:r>
              <w:rPr>
                <w:rFonts w:hint="eastAsia" w:ascii="宋体" w:hAnsi="宋体" w:cs="宋体"/>
                <w:kern w:val="0"/>
              </w:rPr>
              <w:t> </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参考课时</w:t>
            </w:r>
          </w:p>
        </w:tc>
        <w:tc>
          <w:tcPr>
            <w:tcW w:w="18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hAnsi="宋体" w:cs="宋体"/>
                <w:kern w:val="0"/>
                <w:lang w:val="en-US" w:eastAsia="zh-CN"/>
              </w:rPr>
              <w:t>72</w:t>
            </w:r>
            <w:r>
              <w:rPr>
                <w:rFonts w:hint="eastAsia" w:ascii="宋体" w:hAnsi="宋体" w:cs="宋体"/>
                <w:kern w:val="0"/>
              </w:rPr>
              <w:t> </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开课学期</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hAnsi="宋体" w:cs="宋体"/>
                <w:kern w:val="0"/>
              </w:rPr>
              <w:t>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1" w:hRule="atLeast"/>
          <w:jc w:val="center"/>
        </w:trPr>
        <w:tc>
          <w:tcPr>
            <w:tcW w:w="675"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w:t>
            </w:r>
          </w:p>
          <w:p>
            <w:pPr>
              <w:widowControl/>
              <w:adjustRightInd w:val="0"/>
              <w:snapToGrid w:val="0"/>
              <w:spacing w:line="240" w:lineRule="atLeast"/>
              <w:jc w:val="center"/>
              <w:rPr>
                <w:rFonts w:ascii="仿宋" w:hAnsi="仿宋" w:cs="宋体"/>
                <w:kern w:val="0"/>
              </w:rPr>
            </w:pPr>
            <w:r>
              <w:rPr>
                <w:rFonts w:hint="eastAsia" w:ascii="仿宋" w:hAnsi="仿宋" w:cs="宋体"/>
                <w:kern w:val="0"/>
              </w:rPr>
              <w:t>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目</w:t>
            </w:r>
          </w:p>
          <w:p>
            <w:pPr>
              <w:widowControl/>
              <w:adjustRightInd w:val="0"/>
              <w:snapToGrid w:val="0"/>
              <w:spacing w:line="240" w:lineRule="atLeast"/>
              <w:jc w:val="center"/>
              <w:rPr>
                <w:rFonts w:ascii="仿宋" w:hAnsi="仿宋" w:cs="宋体"/>
                <w:kern w:val="0"/>
              </w:rPr>
            </w:pPr>
            <w:r>
              <w:rPr>
                <w:rFonts w:hint="eastAsia" w:ascii="仿宋" w:hAnsi="仿宋" w:cs="宋体"/>
                <w:kern w:val="0"/>
              </w:rPr>
              <w:t>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（1）掌握软件测试的基本概念；</w:t>
            </w:r>
          </w:p>
          <w:p>
            <w:pPr>
              <w:widowControl/>
              <w:spacing w:line="240" w:lineRule="atLeast"/>
              <w:jc w:val="left"/>
              <w:rPr>
                <w:rFonts w:ascii="仿宋" w:hAnsi="仿宋" w:cs="宋体"/>
                <w:kern w:val="0"/>
              </w:rPr>
            </w:pPr>
            <w:r>
              <w:rPr>
                <w:rFonts w:hint="eastAsia" w:ascii="仿宋" w:hAnsi="仿宋" w:cs="宋体"/>
                <w:kern w:val="0"/>
              </w:rPr>
              <w:t>（2）掌握软件测试的开发流程；</w:t>
            </w:r>
          </w:p>
          <w:p>
            <w:pPr>
              <w:widowControl/>
              <w:spacing w:line="240" w:lineRule="atLeast"/>
              <w:jc w:val="left"/>
              <w:rPr>
                <w:rFonts w:ascii="仿宋" w:hAnsi="仿宋" w:cs="宋体"/>
                <w:kern w:val="0"/>
              </w:rPr>
            </w:pPr>
            <w:r>
              <w:rPr>
                <w:rFonts w:hint="eastAsia" w:ascii="仿宋" w:hAnsi="仿宋" w:cs="宋体"/>
                <w:kern w:val="0"/>
              </w:rPr>
              <w:t>（3）掌握软件测试的基本准则；</w:t>
            </w:r>
          </w:p>
          <w:p>
            <w:pPr>
              <w:widowControl/>
              <w:spacing w:line="240" w:lineRule="atLeast"/>
              <w:jc w:val="left"/>
              <w:rPr>
                <w:rFonts w:ascii="仿宋" w:hAnsi="仿宋" w:cs="宋体"/>
                <w:kern w:val="0"/>
              </w:rPr>
            </w:pPr>
            <w:r>
              <w:rPr>
                <w:rFonts w:hint="eastAsia" w:ascii="仿宋" w:hAnsi="仿宋" w:cs="宋体"/>
                <w:kern w:val="0"/>
              </w:rPr>
              <w:t>（4）掌握软件测试的基本管理模式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（1）理解软件测试的基本概念；</w:t>
            </w:r>
          </w:p>
          <w:p>
            <w:pPr>
              <w:widowControl/>
              <w:spacing w:line="240" w:lineRule="atLeast"/>
              <w:jc w:val="left"/>
              <w:rPr>
                <w:rFonts w:ascii="仿宋" w:hAnsi="仿宋" w:cs="宋体"/>
                <w:kern w:val="0"/>
              </w:rPr>
            </w:pPr>
            <w:r>
              <w:rPr>
                <w:rFonts w:hint="eastAsia" w:ascii="仿宋" w:hAnsi="仿宋" w:cs="宋体"/>
                <w:kern w:val="0"/>
              </w:rPr>
              <w:t>（2）掌握基本的软件测试准则能力；</w:t>
            </w:r>
          </w:p>
          <w:p>
            <w:pPr>
              <w:widowControl/>
              <w:spacing w:line="240" w:lineRule="atLeast"/>
              <w:jc w:val="left"/>
              <w:rPr>
                <w:rFonts w:ascii="仿宋" w:hAnsi="仿宋" w:cs="宋体"/>
                <w:kern w:val="0"/>
              </w:rPr>
            </w:pPr>
            <w:r>
              <w:rPr>
                <w:rFonts w:hint="eastAsia" w:ascii="仿宋" w:hAnsi="仿宋" w:cs="宋体"/>
                <w:kern w:val="0"/>
              </w:rPr>
              <w:t>（3）能够按照软件测试模式来编写测试用例的能力；</w:t>
            </w:r>
          </w:p>
          <w:p>
            <w:pPr>
              <w:widowControl/>
              <w:spacing w:line="240" w:lineRule="atLeast"/>
              <w:jc w:val="left"/>
              <w:rPr>
                <w:rFonts w:ascii="仿宋" w:hAnsi="仿宋" w:cs="宋体"/>
                <w:kern w:val="0"/>
              </w:rPr>
            </w:pPr>
            <w:r>
              <w:rPr>
                <w:rFonts w:hint="eastAsia" w:ascii="仿宋" w:hAnsi="仿宋" w:cs="宋体"/>
                <w:kern w:val="0"/>
              </w:rPr>
              <w:t>（4）具有软件测试系统框架开发的能力。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9"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Arial"/>
                <w:kern w:val="0"/>
              </w:rPr>
              <w:t>（1）树立团队协作精神；</w:t>
            </w:r>
          </w:p>
          <w:p>
            <w:pPr>
              <w:widowControl/>
              <w:spacing w:line="240" w:lineRule="atLeast"/>
              <w:jc w:val="left"/>
              <w:rPr>
                <w:rFonts w:ascii="仿宋" w:hAnsi="仿宋" w:cs="宋体"/>
                <w:kern w:val="0"/>
              </w:rPr>
            </w:pPr>
            <w:r>
              <w:rPr>
                <w:rFonts w:hint="eastAsia" w:ascii="仿宋" w:hAnsi="仿宋" w:cs="Arial"/>
                <w:kern w:val="0"/>
              </w:rPr>
              <w:t>（2）具备分析问题、解决问题的能力；</w:t>
            </w:r>
          </w:p>
          <w:p>
            <w:pPr>
              <w:widowControl/>
              <w:spacing w:line="240" w:lineRule="atLeast"/>
              <w:jc w:val="left"/>
              <w:rPr>
                <w:rFonts w:ascii="仿宋" w:hAnsi="仿宋" w:cs="宋体"/>
                <w:kern w:val="0"/>
              </w:rPr>
            </w:pPr>
            <w:r>
              <w:rPr>
                <w:rFonts w:hint="eastAsia" w:ascii="仿宋" w:hAnsi="仿宋" w:cs="Arial"/>
                <w:kern w:val="0"/>
              </w:rPr>
              <w:t>（3）树立质量意识；</w:t>
            </w:r>
          </w:p>
          <w:p>
            <w:pPr>
              <w:widowControl/>
              <w:spacing w:line="240" w:lineRule="atLeast"/>
              <w:jc w:val="left"/>
              <w:rPr>
                <w:rFonts w:ascii="仿宋" w:hAnsi="仿宋" w:cs="宋体"/>
                <w:kern w:val="0"/>
              </w:rPr>
            </w:pPr>
            <w:r>
              <w:rPr>
                <w:rFonts w:hint="eastAsia" w:ascii="仿宋" w:hAnsi="仿宋" w:cs="Arial"/>
                <w:kern w:val="0"/>
              </w:rPr>
              <w:t>（4）具有诚实、守信、坚韧不拔的性格；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（1）软件测试的基本概念；</w:t>
            </w:r>
          </w:p>
          <w:p>
            <w:pPr>
              <w:widowControl/>
              <w:spacing w:line="240" w:lineRule="atLeast"/>
              <w:jc w:val="left"/>
              <w:rPr>
                <w:rFonts w:ascii="仿宋" w:hAnsi="仿宋" w:cs="宋体"/>
                <w:kern w:val="0"/>
              </w:rPr>
            </w:pPr>
            <w:r>
              <w:rPr>
                <w:rFonts w:hint="eastAsia" w:ascii="仿宋" w:hAnsi="仿宋" w:cs="宋体"/>
                <w:kern w:val="0"/>
              </w:rPr>
              <w:t>（2）软件测试对软件项目的作用</w:t>
            </w:r>
          </w:p>
          <w:p>
            <w:pPr>
              <w:widowControl/>
              <w:spacing w:line="240" w:lineRule="atLeast"/>
              <w:jc w:val="left"/>
              <w:rPr>
                <w:rFonts w:ascii="仿宋" w:hAnsi="仿宋" w:cs="宋体"/>
                <w:kern w:val="0"/>
              </w:rPr>
            </w:pPr>
            <w:r>
              <w:rPr>
                <w:rFonts w:hint="eastAsia" w:ascii="仿宋" w:hAnsi="仿宋" w:cs="宋体"/>
                <w:kern w:val="0"/>
              </w:rPr>
              <w:t>（3）软件测试的详细准则；</w:t>
            </w:r>
          </w:p>
          <w:p>
            <w:pPr>
              <w:widowControl/>
              <w:spacing w:line="240" w:lineRule="atLeast"/>
              <w:jc w:val="left"/>
              <w:rPr>
                <w:rFonts w:ascii="仿宋" w:hAnsi="仿宋" w:cs="宋体"/>
                <w:kern w:val="0"/>
              </w:rPr>
            </w:pPr>
            <w:r>
              <w:rPr>
                <w:rFonts w:hint="eastAsia" w:ascii="仿宋" w:hAnsi="仿宋" w:cs="宋体"/>
                <w:kern w:val="0"/>
              </w:rPr>
              <w:t>（4）软件测试的测试步骤；</w:t>
            </w:r>
          </w:p>
          <w:p>
            <w:pPr>
              <w:widowControl/>
              <w:spacing w:line="240" w:lineRule="atLeast"/>
              <w:jc w:val="left"/>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pStyle w:val="22"/>
              <w:widowControl/>
              <w:numPr>
                <w:ilvl w:val="0"/>
                <w:numId w:val="3"/>
              </w:numPr>
              <w:adjustRightInd w:val="0"/>
              <w:snapToGrid w:val="0"/>
              <w:spacing w:line="240" w:lineRule="atLeast"/>
              <w:ind w:firstLineChars="0"/>
              <w:jc w:val="left"/>
              <w:rPr>
                <w:rFonts w:ascii="仿宋" w:hAnsi="仿宋" w:cs="宋体"/>
                <w:kern w:val="0"/>
              </w:rPr>
            </w:pPr>
            <w:r>
              <w:rPr>
                <w:rFonts w:hint="eastAsia" w:ascii="仿宋" w:hAnsi="仿宋" w:cs="宋体"/>
                <w:kern w:val="0"/>
              </w:rPr>
              <w:t>着重介绍软件测试的作用。</w:t>
            </w:r>
          </w:p>
          <w:p>
            <w:pPr>
              <w:pStyle w:val="22"/>
              <w:widowControl/>
              <w:numPr>
                <w:ilvl w:val="0"/>
                <w:numId w:val="3"/>
              </w:numPr>
              <w:adjustRightInd w:val="0"/>
              <w:snapToGrid w:val="0"/>
              <w:spacing w:line="240" w:lineRule="atLeast"/>
              <w:ind w:firstLineChars="0"/>
              <w:jc w:val="left"/>
              <w:rPr>
                <w:rFonts w:ascii="仿宋" w:hAnsi="仿宋" w:cs="宋体"/>
                <w:kern w:val="0"/>
              </w:rPr>
            </w:pPr>
            <w:r>
              <w:rPr>
                <w:rFonts w:hint="eastAsia" w:ascii="仿宋" w:hAnsi="仿宋" w:cs="宋体"/>
                <w:kern w:val="0"/>
              </w:rPr>
              <w:t>着重介绍软件测试的详细准则</w:t>
            </w:r>
          </w:p>
          <w:p>
            <w:pPr>
              <w:pStyle w:val="22"/>
              <w:widowControl/>
              <w:numPr>
                <w:ilvl w:val="0"/>
                <w:numId w:val="3"/>
              </w:numPr>
              <w:adjustRightInd w:val="0"/>
              <w:snapToGrid w:val="0"/>
              <w:spacing w:line="240" w:lineRule="atLeast"/>
              <w:ind w:firstLineChars="0"/>
              <w:jc w:val="left"/>
              <w:rPr>
                <w:rFonts w:ascii="仿宋" w:hAnsi="仿宋" w:cs="宋体"/>
                <w:kern w:val="0"/>
              </w:rPr>
            </w:pPr>
            <w:r>
              <w:rPr>
                <w:rFonts w:hint="eastAsia" w:ascii="仿宋" w:hAnsi="仿宋" w:cs="宋体"/>
                <w:kern w:val="0"/>
              </w:rPr>
              <w:t>采用项目案例的方式教学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adjustRightInd w:val="0"/>
              <w:snapToGrid w:val="0"/>
              <w:spacing w:line="240" w:lineRule="atLeast"/>
              <w:jc w:val="left"/>
              <w:rPr>
                <w:rFonts w:ascii="宋体" w:hAnsi="宋体" w:cs="宋体"/>
                <w:kern w:val="0"/>
              </w:rPr>
            </w:pPr>
            <w:r>
              <w:rPr>
                <w:rFonts w:hint="eastAsia" w:ascii="宋体" w:hAnsi="宋体" w:cs="宋体"/>
                <w:kern w:val="0"/>
              </w:rPr>
              <w:t> </w:t>
            </w:r>
          </w:p>
          <w:p>
            <w:pPr>
              <w:widowControl/>
              <w:adjustRightInd w:val="0"/>
              <w:snapToGrid w:val="0"/>
              <w:spacing w:line="240" w:lineRule="atLeast"/>
              <w:jc w:val="left"/>
              <w:rPr>
                <w:rFonts w:ascii="仿宋" w:hAnsi="仿宋" w:cs="宋体"/>
                <w:kern w:val="0"/>
              </w:rPr>
            </w:pPr>
            <w:r>
              <w:rPr>
                <w:rFonts w:hint="eastAsia" w:ascii="仿宋" w:hAnsi="仿宋" w:cs="宋体"/>
                <w:kern w:val="0"/>
              </w:rPr>
              <w:t>1.采用闭卷笔试方式，进行知识点考察。</w:t>
            </w:r>
          </w:p>
          <w:p>
            <w:pPr>
              <w:widowControl/>
              <w:adjustRightInd w:val="0"/>
              <w:snapToGrid w:val="0"/>
              <w:spacing w:line="240" w:lineRule="atLeast"/>
              <w:jc w:val="left"/>
              <w:rPr>
                <w:rFonts w:ascii="仿宋" w:hAnsi="仿宋" w:cs="宋体"/>
                <w:kern w:val="0"/>
              </w:rPr>
            </w:pPr>
            <w:r>
              <w:rPr>
                <w:rFonts w:hint="eastAsia" w:ascii="仿宋" w:hAnsi="仿宋" w:cs="宋体"/>
                <w:kern w:val="0"/>
              </w:rPr>
              <w:t>2.采用实际项目测试，作为辅助考察。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5"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080"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025"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471"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845"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350"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740"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r>
    </w:tbl>
    <w:p/>
    <w:p>
      <w:pPr>
        <w:pStyle w:val="4"/>
        <w:rPr>
          <w:color w:val="000000" w:themeColor="text1"/>
          <w14:textFill>
            <w14:solidFill>
              <w14:schemeClr w14:val="tx1"/>
            </w14:solidFill>
          </w14:textFill>
        </w:rPr>
      </w:pPr>
      <w:r>
        <w:rPr>
          <w:rFonts w:hint="eastAsia"/>
          <w:color w:val="000000" w:themeColor="text1"/>
          <w14:textFill>
            <w14:solidFill>
              <w14:schemeClr w14:val="tx1"/>
            </w14:solidFill>
          </w14:textFill>
        </w:rPr>
        <w:t>2．PhotoShop</w:t>
      </w:r>
    </w:p>
    <w:tbl>
      <w:tblPr>
        <w:tblStyle w:val="9"/>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33"/>
              <w:jc w:val="center"/>
              <w:rPr>
                <w:rFonts w:ascii="仿宋" w:hAnsi="仿宋" w:cs="宋体"/>
                <w:kern w:val="0"/>
              </w:rPr>
            </w:pPr>
            <w:r>
              <w:rPr>
                <w:rFonts w:hint="eastAsia" w:ascii="仿宋" w:hAnsi="仿宋" w:cs="宋体"/>
                <w:kern w:val="0"/>
              </w:rPr>
              <w:t>PhotoShop</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课程代码</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hAnsi="宋体" w:cs="宋体"/>
                <w:kern w:val="0"/>
              </w:rPr>
              <w:t> </w:t>
            </w:r>
            <w:r>
              <w:rPr>
                <w:rFonts w:ascii="宋体" w:hAnsi="宋体" w:cs="宋体"/>
                <w:kern w:val="0"/>
              </w:rPr>
              <w:t>1</w:t>
            </w:r>
            <w:r>
              <w:rPr>
                <w:rFonts w:hint="eastAsia" w:ascii="宋体" w:hAnsi="宋体" w:cs="宋体"/>
                <w:kern w:val="0"/>
              </w:rPr>
              <w:t>9</w:t>
            </w:r>
            <w:r>
              <w:rPr>
                <w:rFonts w:ascii="宋体" w:hAnsi="宋体" w:cs="宋体"/>
                <w:kern w:val="0"/>
              </w:rPr>
              <w:t>4RJ0</w:t>
            </w:r>
            <w:r>
              <w:rPr>
                <w:rFonts w:hint="eastAsia" w:ascii="宋体" w:hAnsi="宋体" w:cs="宋体"/>
                <w:kern w:val="0"/>
              </w:rPr>
              <w:t>7</w:t>
            </w:r>
            <w:r>
              <w:rPr>
                <w:rFonts w:ascii="宋体" w:hAnsi="宋体" w:cs="宋体"/>
                <w:kern w:val="0"/>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color w:val="000000"/>
                <w:kern w:val="0"/>
              </w:rPr>
            </w:pPr>
            <w:r>
              <w:rPr>
                <w:rFonts w:hint="eastAsia" w:ascii="仿宋" w:hAnsi="仿宋" w:cs="宋体"/>
                <w:color w:val="000000"/>
                <w:kern w:val="0"/>
              </w:rPr>
              <w:t>参考学分</w:t>
            </w:r>
          </w:p>
        </w:tc>
        <w:tc>
          <w:tcPr>
            <w:tcW w:w="102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hAnsi="宋体" w:cs="宋体"/>
                <w:kern w:val="0"/>
              </w:rPr>
              <w:t>4 </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参考课时</w:t>
            </w:r>
          </w:p>
        </w:tc>
        <w:tc>
          <w:tcPr>
            <w:tcW w:w="18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hAnsi="宋体" w:cs="宋体"/>
                <w:kern w:val="0"/>
              </w:rPr>
              <w:t>72 </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开课学期</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hAnsi="宋体" w:cs="宋体"/>
                <w:kern w:val="0"/>
              </w:rPr>
              <w:t>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w:t>
            </w:r>
          </w:p>
          <w:p>
            <w:pPr>
              <w:widowControl/>
              <w:adjustRightInd w:val="0"/>
              <w:snapToGrid w:val="0"/>
              <w:spacing w:line="240" w:lineRule="atLeast"/>
              <w:jc w:val="center"/>
              <w:rPr>
                <w:rFonts w:ascii="仿宋" w:hAnsi="仿宋" w:cs="宋体"/>
                <w:kern w:val="0"/>
              </w:rPr>
            </w:pPr>
            <w:r>
              <w:rPr>
                <w:rFonts w:hint="eastAsia" w:ascii="仿宋" w:hAnsi="仿宋" w:cs="宋体"/>
                <w:kern w:val="0"/>
              </w:rPr>
              <w:t>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目</w:t>
            </w:r>
          </w:p>
          <w:p>
            <w:pPr>
              <w:widowControl/>
              <w:adjustRightInd w:val="0"/>
              <w:snapToGrid w:val="0"/>
              <w:spacing w:line="240" w:lineRule="atLeast"/>
              <w:jc w:val="center"/>
              <w:rPr>
                <w:rFonts w:ascii="仿宋" w:hAnsi="仿宋" w:cs="宋体"/>
                <w:kern w:val="0"/>
              </w:rPr>
            </w:pPr>
            <w:r>
              <w:rPr>
                <w:rFonts w:hint="eastAsia" w:ascii="仿宋" w:hAnsi="仿宋" w:cs="宋体"/>
                <w:kern w:val="0"/>
              </w:rPr>
              <w:t>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（1）掌握PhotoShop的基本概念；</w:t>
            </w:r>
          </w:p>
          <w:p>
            <w:pPr>
              <w:widowControl/>
              <w:spacing w:line="240" w:lineRule="atLeast"/>
              <w:jc w:val="left"/>
              <w:rPr>
                <w:rFonts w:ascii="仿宋" w:hAnsi="仿宋" w:cs="宋体"/>
                <w:kern w:val="0"/>
              </w:rPr>
            </w:pPr>
            <w:r>
              <w:rPr>
                <w:rFonts w:hint="eastAsia" w:ascii="仿宋" w:hAnsi="仿宋" w:cs="宋体"/>
                <w:kern w:val="0"/>
              </w:rPr>
              <w:t>（2）掌握PhotoShop的使用流程；</w:t>
            </w:r>
          </w:p>
          <w:p>
            <w:pPr>
              <w:widowControl/>
              <w:spacing w:line="240" w:lineRule="atLeast"/>
              <w:jc w:val="left"/>
              <w:rPr>
                <w:rFonts w:ascii="仿宋" w:hAnsi="仿宋" w:cs="宋体"/>
                <w:kern w:val="0"/>
              </w:rPr>
            </w:pPr>
            <w:r>
              <w:rPr>
                <w:rFonts w:hint="eastAsia" w:ascii="仿宋" w:hAnsi="仿宋" w:cs="宋体"/>
                <w:kern w:val="0"/>
              </w:rPr>
              <w:t>（3）掌握图像处理的基本准则；</w:t>
            </w:r>
          </w:p>
          <w:p>
            <w:pPr>
              <w:widowControl/>
              <w:spacing w:line="240" w:lineRule="atLeast"/>
              <w:jc w:val="left"/>
              <w:rPr>
                <w:rFonts w:ascii="仿宋" w:hAnsi="仿宋" w:cs="宋体"/>
                <w:kern w:val="0"/>
              </w:rPr>
            </w:pPr>
            <w:r>
              <w:rPr>
                <w:rFonts w:hint="eastAsia" w:ascii="仿宋" w:hAnsi="仿宋" w:cs="宋体"/>
                <w:kern w:val="0"/>
              </w:rPr>
              <w:t>（4）掌握图像处理的基本开发模式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（1）理解PhotoShop的基本概念；</w:t>
            </w:r>
          </w:p>
          <w:p>
            <w:pPr>
              <w:widowControl/>
              <w:spacing w:line="240" w:lineRule="atLeast"/>
              <w:jc w:val="left"/>
              <w:rPr>
                <w:rFonts w:ascii="仿宋" w:hAnsi="仿宋" w:cs="宋体"/>
                <w:kern w:val="0"/>
              </w:rPr>
            </w:pPr>
            <w:r>
              <w:rPr>
                <w:rFonts w:hint="eastAsia" w:ascii="仿宋" w:hAnsi="仿宋" w:cs="宋体"/>
                <w:kern w:val="0"/>
              </w:rPr>
              <w:t>（2）基本的PhotoShop使用能力；</w:t>
            </w:r>
          </w:p>
          <w:p>
            <w:pPr>
              <w:widowControl/>
              <w:spacing w:line="240" w:lineRule="atLeast"/>
              <w:jc w:val="left"/>
              <w:rPr>
                <w:rFonts w:ascii="仿宋" w:hAnsi="仿宋" w:cs="宋体"/>
                <w:kern w:val="0"/>
              </w:rPr>
            </w:pPr>
            <w:r>
              <w:rPr>
                <w:rFonts w:hint="eastAsia" w:ascii="仿宋" w:hAnsi="仿宋" w:cs="宋体"/>
                <w:kern w:val="0"/>
              </w:rPr>
              <w:t>（3）能够按照要求对图像进行处理的能力；</w:t>
            </w:r>
          </w:p>
          <w:p>
            <w:pPr>
              <w:widowControl/>
              <w:spacing w:line="240" w:lineRule="atLeast"/>
              <w:jc w:val="left"/>
              <w:rPr>
                <w:rFonts w:ascii="仿宋" w:hAnsi="仿宋" w:cs="宋体"/>
                <w:kern w:val="0"/>
              </w:rPr>
            </w:pPr>
            <w:r>
              <w:rPr>
                <w:rFonts w:hint="eastAsia" w:ascii="仿宋" w:hAnsi="仿宋" w:cs="宋体"/>
                <w:kern w:val="0"/>
              </w:rPr>
              <w:t>（4）具有对图像创新处理的能力。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p>
          <w:p>
            <w:pPr>
              <w:widowControl/>
              <w:spacing w:line="240" w:lineRule="atLeast"/>
              <w:jc w:val="left"/>
              <w:rPr>
                <w:rFonts w:ascii="仿宋" w:hAnsi="仿宋" w:cs="宋体"/>
                <w:kern w:val="0"/>
              </w:rPr>
            </w:pPr>
            <w:r>
              <w:rPr>
                <w:rFonts w:hint="eastAsia" w:ascii="仿宋" w:hAnsi="仿宋" w:cs="Arial"/>
                <w:kern w:val="0"/>
              </w:rPr>
              <w:t>（1）树立团队协作精神；</w:t>
            </w:r>
          </w:p>
          <w:p>
            <w:pPr>
              <w:widowControl/>
              <w:spacing w:line="240" w:lineRule="atLeast"/>
              <w:jc w:val="left"/>
              <w:rPr>
                <w:rFonts w:ascii="仿宋" w:hAnsi="仿宋" w:cs="宋体"/>
                <w:kern w:val="0"/>
              </w:rPr>
            </w:pPr>
            <w:r>
              <w:rPr>
                <w:rFonts w:hint="eastAsia" w:ascii="仿宋" w:hAnsi="仿宋" w:cs="Arial"/>
                <w:kern w:val="0"/>
              </w:rPr>
              <w:t>（2）具备分析问题、解决问题的能力；</w:t>
            </w:r>
          </w:p>
          <w:p>
            <w:pPr>
              <w:widowControl/>
              <w:spacing w:line="240" w:lineRule="atLeast"/>
              <w:jc w:val="left"/>
              <w:rPr>
                <w:rFonts w:ascii="仿宋" w:hAnsi="仿宋" w:cs="宋体"/>
                <w:kern w:val="0"/>
              </w:rPr>
            </w:pPr>
            <w:r>
              <w:rPr>
                <w:rFonts w:hint="eastAsia" w:ascii="仿宋" w:hAnsi="仿宋" w:cs="Arial"/>
                <w:kern w:val="0"/>
              </w:rPr>
              <w:t>（3）树立质量意识；</w:t>
            </w:r>
          </w:p>
          <w:p>
            <w:pPr>
              <w:widowControl/>
              <w:spacing w:line="240" w:lineRule="atLeast"/>
              <w:jc w:val="left"/>
              <w:rPr>
                <w:rFonts w:ascii="仿宋" w:hAnsi="仿宋" w:cs="宋体"/>
                <w:kern w:val="0"/>
              </w:rPr>
            </w:pPr>
            <w:r>
              <w:rPr>
                <w:rFonts w:hint="eastAsia" w:ascii="仿宋" w:hAnsi="仿宋" w:cs="Arial"/>
                <w:kern w:val="0"/>
              </w:rPr>
              <w:t>（4）具有诚实、守信、坚韧不拔的性格；</w:t>
            </w:r>
          </w:p>
          <w:p>
            <w:pPr>
              <w:widowControl/>
              <w:spacing w:line="240" w:lineRule="atLeast"/>
              <w:jc w:val="left"/>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（1）PhotoShop的基本概念；</w:t>
            </w:r>
          </w:p>
          <w:p>
            <w:pPr>
              <w:widowControl/>
              <w:spacing w:line="240" w:lineRule="atLeast"/>
              <w:jc w:val="left"/>
              <w:rPr>
                <w:rFonts w:ascii="仿宋" w:hAnsi="仿宋" w:cs="宋体"/>
                <w:kern w:val="0"/>
              </w:rPr>
            </w:pPr>
            <w:r>
              <w:rPr>
                <w:rFonts w:hint="eastAsia" w:ascii="仿宋" w:hAnsi="仿宋" w:cs="宋体"/>
                <w:kern w:val="0"/>
              </w:rPr>
              <w:t>（2）图像处理的基本概念</w:t>
            </w:r>
          </w:p>
          <w:p>
            <w:pPr>
              <w:widowControl/>
              <w:spacing w:line="240" w:lineRule="atLeast"/>
              <w:jc w:val="left"/>
              <w:rPr>
                <w:rFonts w:ascii="仿宋" w:hAnsi="仿宋" w:cs="宋体"/>
                <w:kern w:val="0"/>
              </w:rPr>
            </w:pPr>
            <w:r>
              <w:rPr>
                <w:rFonts w:hint="eastAsia" w:ascii="仿宋" w:hAnsi="仿宋" w:cs="宋体"/>
                <w:kern w:val="0"/>
              </w:rPr>
              <w:t>（3）图像处理的基本模式；</w:t>
            </w:r>
          </w:p>
          <w:p>
            <w:pPr>
              <w:widowControl/>
              <w:spacing w:line="240" w:lineRule="atLeast"/>
              <w:jc w:val="left"/>
              <w:rPr>
                <w:rFonts w:ascii="仿宋" w:hAnsi="仿宋" w:cs="宋体"/>
                <w:kern w:val="0"/>
              </w:rPr>
            </w:pPr>
            <w:r>
              <w:rPr>
                <w:rFonts w:hint="eastAsia" w:ascii="仿宋" w:hAnsi="仿宋" w:cs="宋体"/>
                <w:kern w:val="0"/>
              </w:rPr>
              <w:t>（4）PhotoShop的使用步骤；</w:t>
            </w:r>
          </w:p>
          <w:p>
            <w:pPr>
              <w:widowControl/>
              <w:spacing w:line="240" w:lineRule="atLeast"/>
              <w:jc w:val="left"/>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pStyle w:val="22"/>
              <w:widowControl/>
              <w:numPr>
                <w:ilvl w:val="0"/>
                <w:numId w:val="4"/>
              </w:numPr>
              <w:adjustRightInd w:val="0"/>
              <w:snapToGrid w:val="0"/>
              <w:spacing w:line="240" w:lineRule="atLeast"/>
              <w:ind w:firstLineChars="0"/>
              <w:jc w:val="left"/>
              <w:rPr>
                <w:rFonts w:ascii="仿宋" w:hAnsi="仿宋" w:cs="宋体"/>
                <w:kern w:val="0"/>
              </w:rPr>
            </w:pPr>
            <w:r>
              <w:rPr>
                <w:rFonts w:hint="eastAsia" w:ascii="仿宋" w:hAnsi="仿宋" w:cs="宋体"/>
                <w:kern w:val="0"/>
              </w:rPr>
              <w:t>着重介绍图像处理的作用。</w:t>
            </w:r>
          </w:p>
          <w:p>
            <w:pPr>
              <w:pStyle w:val="22"/>
              <w:widowControl/>
              <w:numPr>
                <w:ilvl w:val="0"/>
                <w:numId w:val="4"/>
              </w:numPr>
              <w:adjustRightInd w:val="0"/>
              <w:snapToGrid w:val="0"/>
              <w:spacing w:line="240" w:lineRule="atLeast"/>
              <w:ind w:firstLineChars="0"/>
              <w:jc w:val="left"/>
              <w:rPr>
                <w:rFonts w:ascii="仿宋" w:hAnsi="仿宋" w:cs="宋体"/>
                <w:kern w:val="0"/>
              </w:rPr>
            </w:pPr>
            <w:r>
              <w:rPr>
                <w:rFonts w:hint="eastAsia" w:ascii="仿宋" w:hAnsi="仿宋" w:cs="宋体"/>
                <w:kern w:val="0"/>
              </w:rPr>
              <w:t>着重介绍PhotoShop的详细步骤</w:t>
            </w:r>
          </w:p>
          <w:p>
            <w:pPr>
              <w:pStyle w:val="22"/>
              <w:widowControl/>
              <w:numPr>
                <w:ilvl w:val="0"/>
                <w:numId w:val="4"/>
              </w:numPr>
              <w:adjustRightInd w:val="0"/>
              <w:snapToGrid w:val="0"/>
              <w:spacing w:line="240" w:lineRule="atLeast"/>
              <w:ind w:firstLineChars="0"/>
              <w:jc w:val="left"/>
              <w:rPr>
                <w:rFonts w:ascii="仿宋" w:hAnsi="仿宋" w:cs="宋体"/>
                <w:kern w:val="0"/>
              </w:rPr>
            </w:pPr>
            <w:r>
              <w:rPr>
                <w:rFonts w:hint="eastAsia" w:ascii="仿宋" w:hAnsi="仿宋" w:cs="宋体"/>
                <w:kern w:val="0"/>
              </w:rPr>
              <w:t>采用项目案例的方式教学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adjustRightInd w:val="0"/>
              <w:snapToGrid w:val="0"/>
              <w:spacing w:line="240" w:lineRule="atLeast"/>
              <w:jc w:val="left"/>
              <w:rPr>
                <w:rFonts w:ascii="宋体" w:hAnsi="宋体" w:cs="宋体"/>
                <w:kern w:val="0"/>
              </w:rPr>
            </w:pPr>
            <w:r>
              <w:rPr>
                <w:rFonts w:hint="eastAsia" w:ascii="宋体" w:hAnsi="宋体" w:cs="宋体"/>
                <w:kern w:val="0"/>
              </w:rPr>
              <w:t> </w:t>
            </w:r>
          </w:p>
          <w:p>
            <w:pPr>
              <w:widowControl/>
              <w:adjustRightInd w:val="0"/>
              <w:snapToGrid w:val="0"/>
              <w:spacing w:line="240" w:lineRule="atLeast"/>
              <w:jc w:val="left"/>
              <w:rPr>
                <w:rFonts w:ascii="仿宋" w:hAnsi="仿宋" w:cs="宋体"/>
                <w:kern w:val="0"/>
              </w:rPr>
            </w:pPr>
            <w:r>
              <w:rPr>
                <w:rFonts w:hint="eastAsia" w:ascii="仿宋" w:hAnsi="仿宋" w:cs="宋体"/>
                <w:kern w:val="0"/>
              </w:rPr>
              <w:t>1.采用闭卷笔试方式，进行知识点考察。</w:t>
            </w:r>
          </w:p>
          <w:p>
            <w:pPr>
              <w:widowControl/>
              <w:adjustRightInd w:val="0"/>
              <w:snapToGrid w:val="0"/>
              <w:spacing w:line="240" w:lineRule="atLeast"/>
              <w:jc w:val="left"/>
              <w:rPr>
                <w:rFonts w:ascii="仿宋" w:hAnsi="仿宋" w:cs="宋体"/>
                <w:kern w:val="0"/>
              </w:rPr>
            </w:pPr>
            <w:r>
              <w:rPr>
                <w:rFonts w:hint="eastAsia" w:ascii="仿宋" w:hAnsi="仿宋" w:cs="宋体"/>
                <w:kern w:val="0"/>
              </w:rPr>
              <w:t>2.采用实际项目测试，作为辅助考察。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5"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080"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025"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471"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845"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350"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740"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r>
    </w:tbl>
    <w:p/>
    <w:p>
      <w:pPr>
        <w:pStyle w:val="4"/>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3.数据库原理与应用</w:t>
      </w:r>
    </w:p>
    <w:tbl>
      <w:tblPr>
        <w:tblStyle w:val="9"/>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33"/>
              <w:jc w:val="center"/>
              <w:rPr>
                <w:rFonts w:ascii="仿宋" w:hAnsi="仿宋" w:cs="宋体"/>
                <w:kern w:val="0"/>
              </w:rPr>
            </w:pPr>
            <w:r>
              <w:rPr>
                <w:rFonts w:hint="eastAsia" w:ascii="宋体" w:hAnsi="宋体" w:cs="宋体"/>
                <w:kern w:val="0"/>
              </w:rPr>
              <w:t> </w:t>
            </w:r>
            <w:r>
              <w:rPr>
                <w:rFonts w:hint="eastAsia"/>
                <w:color w:val="000000" w:themeColor="text1"/>
                <w14:textFill>
                  <w14:solidFill>
                    <w14:schemeClr w14:val="tx1"/>
                  </w14:solidFill>
                </w14:textFill>
              </w:rPr>
              <w:t>数据库原理与应用</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课程代码</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hAnsi="宋体" w:cs="宋体"/>
                <w:kern w:val="0"/>
              </w:rPr>
              <w:t> </w:t>
            </w:r>
            <w:r>
              <w:rPr>
                <w:rFonts w:ascii="宋体" w:hAnsi="宋体" w:cs="宋体"/>
                <w:kern w:val="0"/>
              </w:rPr>
              <w:t>1</w:t>
            </w:r>
            <w:r>
              <w:rPr>
                <w:rFonts w:hint="eastAsia" w:ascii="宋体" w:hAnsi="宋体" w:cs="宋体"/>
                <w:kern w:val="0"/>
              </w:rPr>
              <w:t>9</w:t>
            </w:r>
            <w:r>
              <w:rPr>
                <w:rFonts w:ascii="宋体" w:hAnsi="宋体" w:cs="宋体"/>
                <w:kern w:val="0"/>
              </w:rPr>
              <w:t>4RJ0</w:t>
            </w:r>
            <w:r>
              <w:rPr>
                <w:rFonts w:hint="eastAsia" w:ascii="宋体" w:hAnsi="宋体" w:cs="宋体"/>
                <w:kern w:val="0"/>
              </w:rPr>
              <w:t>8</w:t>
            </w:r>
            <w:r>
              <w:rPr>
                <w:rFonts w:ascii="宋体" w:hAnsi="宋体" w:cs="宋体"/>
                <w:kern w:val="0"/>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color w:val="000000"/>
                <w:kern w:val="0"/>
              </w:rPr>
            </w:pPr>
            <w:r>
              <w:rPr>
                <w:rFonts w:hint="eastAsia" w:ascii="仿宋" w:hAnsi="仿宋" w:cs="宋体"/>
                <w:color w:val="000000"/>
                <w:kern w:val="0"/>
              </w:rPr>
              <w:t>参考学分</w:t>
            </w:r>
          </w:p>
        </w:tc>
        <w:tc>
          <w:tcPr>
            <w:tcW w:w="102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hAnsi="宋体" w:cs="宋体"/>
                <w:kern w:val="0"/>
              </w:rPr>
              <w:t>4 </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参考课时</w:t>
            </w:r>
          </w:p>
        </w:tc>
        <w:tc>
          <w:tcPr>
            <w:tcW w:w="18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hAnsi="宋体" w:cs="宋体"/>
                <w:kern w:val="0"/>
              </w:rPr>
              <w:t>72 </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开课学期</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hAnsi="宋体" w:cs="宋体"/>
                <w:kern w:val="0"/>
              </w:rPr>
              <w:t>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w:t>
            </w:r>
          </w:p>
          <w:p>
            <w:pPr>
              <w:widowControl/>
              <w:adjustRightInd w:val="0"/>
              <w:snapToGrid w:val="0"/>
              <w:spacing w:line="240" w:lineRule="atLeast"/>
              <w:jc w:val="center"/>
              <w:rPr>
                <w:rFonts w:ascii="仿宋" w:hAnsi="仿宋" w:cs="宋体"/>
                <w:kern w:val="0"/>
              </w:rPr>
            </w:pPr>
            <w:r>
              <w:rPr>
                <w:rFonts w:hint="eastAsia" w:ascii="仿宋" w:hAnsi="仿宋" w:cs="宋体"/>
                <w:kern w:val="0"/>
              </w:rPr>
              <w:t>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目</w:t>
            </w:r>
          </w:p>
          <w:p>
            <w:pPr>
              <w:widowControl/>
              <w:adjustRightInd w:val="0"/>
              <w:snapToGrid w:val="0"/>
              <w:spacing w:line="240" w:lineRule="atLeast"/>
              <w:jc w:val="center"/>
              <w:rPr>
                <w:rFonts w:ascii="仿宋" w:hAnsi="仿宋" w:cs="宋体"/>
                <w:kern w:val="0"/>
              </w:rPr>
            </w:pPr>
            <w:r>
              <w:rPr>
                <w:rFonts w:hint="eastAsia" w:ascii="仿宋" w:hAnsi="仿宋" w:cs="宋体"/>
                <w:kern w:val="0"/>
              </w:rPr>
              <w:t>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（1）掌握</w:t>
            </w:r>
            <w:r>
              <w:rPr>
                <w:rFonts w:hint="eastAsia"/>
                <w:color w:val="000000" w:themeColor="text1"/>
                <w14:textFill>
                  <w14:solidFill>
                    <w14:schemeClr w14:val="tx1"/>
                  </w14:solidFill>
                </w14:textFill>
              </w:rPr>
              <w:t>数据库</w:t>
            </w:r>
            <w:r>
              <w:rPr>
                <w:rFonts w:hint="eastAsia" w:ascii="仿宋" w:hAnsi="仿宋" w:cs="宋体"/>
                <w:kern w:val="0"/>
              </w:rPr>
              <w:t>的基本概念；</w:t>
            </w:r>
          </w:p>
          <w:p>
            <w:pPr>
              <w:widowControl/>
              <w:spacing w:line="240" w:lineRule="atLeast"/>
              <w:jc w:val="left"/>
              <w:rPr>
                <w:rFonts w:ascii="仿宋" w:hAnsi="仿宋" w:cs="宋体"/>
                <w:kern w:val="0"/>
              </w:rPr>
            </w:pPr>
            <w:r>
              <w:rPr>
                <w:rFonts w:hint="eastAsia" w:ascii="仿宋" w:hAnsi="仿宋" w:cs="宋体"/>
                <w:kern w:val="0"/>
              </w:rPr>
              <w:t>（2）掌握</w:t>
            </w:r>
            <w:r>
              <w:rPr>
                <w:rFonts w:hint="eastAsia"/>
                <w:color w:val="000000" w:themeColor="text1"/>
                <w14:textFill>
                  <w14:solidFill>
                    <w14:schemeClr w14:val="tx1"/>
                  </w14:solidFill>
                </w14:textFill>
              </w:rPr>
              <w:t>数据库软件</w:t>
            </w:r>
            <w:r>
              <w:rPr>
                <w:rFonts w:hint="eastAsia" w:ascii="仿宋" w:hAnsi="仿宋" w:cs="宋体"/>
                <w:kern w:val="0"/>
              </w:rPr>
              <w:t>的基本使用方法；</w:t>
            </w:r>
          </w:p>
          <w:p>
            <w:pPr>
              <w:widowControl/>
              <w:spacing w:line="240" w:lineRule="atLeast"/>
              <w:jc w:val="left"/>
              <w:rPr>
                <w:rFonts w:ascii="仿宋" w:hAnsi="仿宋" w:cs="宋体"/>
                <w:kern w:val="0"/>
              </w:rPr>
            </w:pPr>
            <w:r>
              <w:rPr>
                <w:rFonts w:hint="eastAsia" w:ascii="仿宋" w:hAnsi="仿宋" w:cs="宋体"/>
                <w:kern w:val="0"/>
              </w:rPr>
              <w:t>（3）掌握SQL Server</w:t>
            </w:r>
            <w:r>
              <w:rPr>
                <w:rFonts w:hint="eastAsia"/>
                <w:color w:val="000000" w:themeColor="text1"/>
                <w14:textFill>
                  <w14:solidFill>
                    <w14:schemeClr w14:val="tx1"/>
                  </w14:solidFill>
                </w14:textFill>
              </w:rPr>
              <w:t>数据库</w:t>
            </w:r>
            <w:r>
              <w:rPr>
                <w:rFonts w:hint="eastAsia" w:ascii="仿宋" w:hAnsi="仿宋" w:cs="宋体"/>
                <w:kern w:val="0"/>
              </w:rPr>
              <w:t>的使用流程；</w:t>
            </w:r>
          </w:p>
          <w:p>
            <w:pPr>
              <w:widowControl/>
              <w:spacing w:line="240" w:lineRule="atLeast"/>
              <w:jc w:val="left"/>
              <w:rPr>
                <w:rFonts w:ascii="仿宋" w:hAnsi="仿宋" w:cs="宋体"/>
                <w:kern w:val="0"/>
              </w:rPr>
            </w:pPr>
            <w:r>
              <w:rPr>
                <w:rFonts w:hint="eastAsia" w:ascii="仿宋" w:hAnsi="仿宋" w:cs="宋体"/>
                <w:kern w:val="0"/>
              </w:rPr>
              <w:t>（4）掌握SQL Server</w:t>
            </w:r>
            <w:r>
              <w:rPr>
                <w:rFonts w:hint="eastAsia"/>
                <w:color w:val="000000" w:themeColor="text1"/>
                <w14:textFill>
                  <w14:solidFill>
                    <w14:schemeClr w14:val="tx1"/>
                  </w14:solidFill>
                </w14:textFill>
              </w:rPr>
              <w:t>数据库</w:t>
            </w:r>
            <w:r>
              <w:rPr>
                <w:rFonts w:hint="eastAsia" w:ascii="仿宋" w:hAnsi="仿宋" w:cs="宋体"/>
                <w:kern w:val="0"/>
              </w:rPr>
              <w:t>的基本管理模式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（1）理解数据库的基本概念；</w:t>
            </w:r>
          </w:p>
          <w:p>
            <w:pPr>
              <w:widowControl/>
              <w:spacing w:line="240" w:lineRule="atLeast"/>
              <w:jc w:val="left"/>
              <w:rPr>
                <w:rFonts w:ascii="仿宋" w:hAnsi="仿宋" w:cs="宋体"/>
                <w:kern w:val="0"/>
              </w:rPr>
            </w:pPr>
            <w:r>
              <w:rPr>
                <w:rFonts w:hint="eastAsia" w:ascii="仿宋" w:hAnsi="仿宋" w:cs="宋体"/>
                <w:kern w:val="0"/>
              </w:rPr>
              <w:t>（2）掌握SQL Server</w:t>
            </w:r>
            <w:r>
              <w:rPr>
                <w:rFonts w:hint="eastAsia"/>
                <w:color w:val="000000" w:themeColor="text1"/>
                <w14:textFill>
                  <w14:solidFill>
                    <w14:schemeClr w14:val="tx1"/>
                  </w14:solidFill>
                </w14:textFill>
              </w:rPr>
              <w:t>数据库使用的能力</w:t>
            </w:r>
            <w:r>
              <w:rPr>
                <w:rFonts w:hint="eastAsia" w:ascii="仿宋" w:hAnsi="仿宋" w:cs="宋体"/>
                <w:kern w:val="0"/>
              </w:rPr>
              <w:t>；</w:t>
            </w:r>
          </w:p>
          <w:p>
            <w:pPr>
              <w:widowControl/>
              <w:spacing w:line="240" w:lineRule="atLeast"/>
              <w:jc w:val="left"/>
              <w:rPr>
                <w:rFonts w:ascii="仿宋" w:hAnsi="仿宋" w:cs="宋体"/>
                <w:kern w:val="0"/>
              </w:rPr>
            </w:pPr>
            <w:r>
              <w:rPr>
                <w:rFonts w:hint="eastAsia" w:ascii="仿宋" w:hAnsi="仿宋" w:cs="宋体"/>
                <w:kern w:val="0"/>
              </w:rPr>
              <w:t>（3）能够对数据库进行二次开发的能力；</w:t>
            </w:r>
          </w:p>
          <w:p>
            <w:pPr>
              <w:widowControl/>
              <w:spacing w:line="240" w:lineRule="atLeast"/>
              <w:jc w:val="left"/>
              <w:rPr>
                <w:rFonts w:ascii="仿宋" w:hAnsi="仿宋" w:cs="宋体"/>
                <w:kern w:val="0"/>
              </w:rPr>
            </w:pPr>
            <w:r>
              <w:rPr>
                <w:rFonts w:hint="eastAsia" w:ascii="仿宋" w:hAnsi="仿宋" w:cs="宋体"/>
                <w:kern w:val="0"/>
              </w:rPr>
              <w:t>（4）具有数据库维护的能力。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p>
          <w:p>
            <w:pPr>
              <w:widowControl/>
              <w:spacing w:line="240" w:lineRule="atLeast"/>
              <w:jc w:val="left"/>
              <w:rPr>
                <w:rFonts w:ascii="仿宋" w:hAnsi="仿宋" w:cs="宋体"/>
                <w:kern w:val="0"/>
              </w:rPr>
            </w:pPr>
            <w:r>
              <w:rPr>
                <w:rFonts w:hint="eastAsia" w:ascii="仿宋" w:hAnsi="仿宋" w:cs="Arial"/>
                <w:kern w:val="0"/>
              </w:rPr>
              <w:t>（1）树立团队协作精神；</w:t>
            </w:r>
          </w:p>
          <w:p>
            <w:pPr>
              <w:widowControl/>
              <w:spacing w:line="240" w:lineRule="atLeast"/>
              <w:jc w:val="left"/>
              <w:rPr>
                <w:rFonts w:ascii="仿宋" w:hAnsi="仿宋" w:cs="宋体"/>
                <w:kern w:val="0"/>
              </w:rPr>
            </w:pPr>
            <w:r>
              <w:rPr>
                <w:rFonts w:hint="eastAsia" w:ascii="仿宋" w:hAnsi="仿宋" w:cs="Arial"/>
                <w:kern w:val="0"/>
              </w:rPr>
              <w:t>（2）具备分析问题、解决问题的能力；</w:t>
            </w:r>
          </w:p>
          <w:p>
            <w:pPr>
              <w:widowControl/>
              <w:spacing w:line="240" w:lineRule="atLeast"/>
              <w:jc w:val="left"/>
              <w:rPr>
                <w:rFonts w:ascii="仿宋" w:hAnsi="仿宋" w:cs="宋体"/>
                <w:kern w:val="0"/>
              </w:rPr>
            </w:pPr>
            <w:r>
              <w:rPr>
                <w:rFonts w:hint="eastAsia" w:ascii="仿宋" w:hAnsi="仿宋" w:cs="Arial"/>
                <w:kern w:val="0"/>
              </w:rPr>
              <w:t>（3）树立质量意识；</w:t>
            </w:r>
          </w:p>
          <w:p>
            <w:pPr>
              <w:widowControl/>
              <w:spacing w:line="240" w:lineRule="atLeast"/>
              <w:jc w:val="left"/>
              <w:rPr>
                <w:rFonts w:ascii="仿宋" w:hAnsi="仿宋" w:cs="宋体"/>
                <w:kern w:val="0"/>
              </w:rPr>
            </w:pPr>
            <w:r>
              <w:rPr>
                <w:rFonts w:hint="eastAsia" w:ascii="仿宋" w:hAnsi="仿宋" w:cs="Arial"/>
                <w:kern w:val="0"/>
              </w:rPr>
              <w:t>（4）具有诚实、守信、坚韧不拔的性格；</w:t>
            </w:r>
          </w:p>
          <w:p>
            <w:pPr>
              <w:widowControl/>
              <w:spacing w:line="240" w:lineRule="atLeast"/>
              <w:jc w:val="left"/>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（1）数据库的基本概念；</w:t>
            </w:r>
          </w:p>
          <w:p>
            <w:pPr>
              <w:widowControl/>
              <w:spacing w:line="240" w:lineRule="atLeast"/>
              <w:jc w:val="left"/>
              <w:rPr>
                <w:rFonts w:ascii="仿宋" w:hAnsi="仿宋" w:cs="宋体"/>
                <w:kern w:val="0"/>
              </w:rPr>
            </w:pPr>
            <w:r>
              <w:rPr>
                <w:rFonts w:hint="eastAsia" w:ascii="仿宋" w:hAnsi="仿宋" w:cs="宋体"/>
                <w:kern w:val="0"/>
              </w:rPr>
              <w:t>（2）SQL Server</w:t>
            </w:r>
            <w:r>
              <w:rPr>
                <w:rFonts w:hint="eastAsia"/>
                <w:color w:val="000000" w:themeColor="text1"/>
                <w14:textFill>
                  <w14:solidFill>
                    <w14:schemeClr w14:val="tx1"/>
                  </w14:solidFill>
                </w14:textFill>
              </w:rPr>
              <w:t>数据库</w:t>
            </w:r>
            <w:r>
              <w:rPr>
                <w:rFonts w:hint="eastAsia" w:ascii="仿宋" w:hAnsi="仿宋" w:cs="宋体"/>
                <w:kern w:val="0"/>
              </w:rPr>
              <w:t>的使用步骤</w:t>
            </w:r>
          </w:p>
          <w:p>
            <w:pPr>
              <w:widowControl/>
              <w:spacing w:line="240" w:lineRule="atLeast"/>
              <w:jc w:val="left"/>
              <w:rPr>
                <w:rFonts w:ascii="仿宋" w:hAnsi="仿宋" w:cs="宋体"/>
                <w:kern w:val="0"/>
              </w:rPr>
            </w:pPr>
            <w:r>
              <w:rPr>
                <w:rFonts w:hint="eastAsia" w:ascii="仿宋" w:hAnsi="仿宋" w:cs="宋体"/>
                <w:kern w:val="0"/>
              </w:rPr>
              <w:t>（3）数据库进行二次开发的能力；</w:t>
            </w:r>
          </w:p>
          <w:p>
            <w:pPr>
              <w:widowControl/>
              <w:spacing w:line="240" w:lineRule="atLeast"/>
              <w:jc w:val="left"/>
              <w:rPr>
                <w:rFonts w:ascii="仿宋" w:hAnsi="仿宋" w:cs="宋体"/>
                <w:kern w:val="0"/>
              </w:rPr>
            </w:pPr>
            <w:r>
              <w:rPr>
                <w:rFonts w:hint="eastAsia" w:ascii="仿宋" w:hAnsi="仿宋" w:cs="宋体"/>
                <w:kern w:val="0"/>
              </w:rPr>
              <w:t>（4）如何进行数据库维护；</w:t>
            </w:r>
          </w:p>
          <w:p>
            <w:pPr>
              <w:widowControl/>
              <w:spacing w:line="240" w:lineRule="atLeast"/>
              <w:jc w:val="left"/>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pStyle w:val="22"/>
              <w:widowControl/>
              <w:numPr>
                <w:ilvl w:val="0"/>
                <w:numId w:val="5"/>
              </w:numPr>
              <w:adjustRightInd w:val="0"/>
              <w:snapToGrid w:val="0"/>
              <w:spacing w:line="240" w:lineRule="atLeast"/>
              <w:ind w:firstLineChars="0"/>
              <w:jc w:val="left"/>
              <w:rPr>
                <w:rFonts w:ascii="仿宋" w:hAnsi="仿宋" w:cs="宋体"/>
                <w:kern w:val="0"/>
              </w:rPr>
            </w:pPr>
            <w:r>
              <w:rPr>
                <w:rFonts w:hint="eastAsia" w:ascii="仿宋" w:hAnsi="仿宋" w:cs="宋体"/>
                <w:kern w:val="0"/>
              </w:rPr>
              <w:t>着重介绍数据库的作用。</w:t>
            </w:r>
          </w:p>
          <w:p>
            <w:pPr>
              <w:pStyle w:val="22"/>
              <w:widowControl/>
              <w:numPr>
                <w:ilvl w:val="0"/>
                <w:numId w:val="5"/>
              </w:numPr>
              <w:adjustRightInd w:val="0"/>
              <w:snapToGrid w:val="0"/>
              <w:spacing w:line="240" w:lineRule="atLeast"/>
              <w:ind w:firstLineChars="0"/>
              <w:jc w:val="left"/>
              <w:rPr>
                <w:rFonts w:ascii="仿宋" w:hAnsi="仿宋" w:cs="宋体"/>
                <w:kern w:val="0"/>
              </w:rPr>
            </w:pPr>
            <w:r>
              <w:rPr>
                <w:rFonts w:hint="eastAsia" w:ascii="仿宋" w:hAnsi="仿宋" w:cs="宋体"/>
                <w:kern w:val="0"/>
              </w:rPr>
              <w:t>着重介绍SQL Server</w:t>
            </w:r>
            <w:r>
              <w:rPr>
                <w:rFonts w:hint="eastAsia"/>
                <w:color w:val="000000" w:themeColor="text1"/>
                <w14:textFill>
                  <w14:solidFill>
                    <w14:schemeClr w14:val="tx1"/>
                  </w14:solidFill>
                </w14:textFill>
              </w:rPr>
              <w:t>数据库的使用方法</w:t>
            </w:r>
          </w:p>
          <w:p>
            <w:pPr>
              <w:pStyle w:val="22"/>
              <w:widowControl/>
              <w:numPr>
                <w:ilvl w:val="0"/>
                <w:numId w:val="5"/>
              </w:numPr>
              <w:adjustRightInd w:val="0"/>
              <w:snapToGrid w:val="0"/>
              <w:spacing w:line="240" w:lineRule="atLeast"/>
              <w:ind w:firstLineChars="0"/>
              <w:jc w:val="left"/>
              <w:rPr>
                <w:rFonts w:ascii="仿宋" w:hAnsi="仿宋" w:cs="宋体"/>
                <w:kern w:val="0"/>
              </w:rPr>
            </w:pPr>
            <w:r>
              <w:rPr>
                <w:rFonts w:hint="eastAsia" w:ascii="仿宋" w:hAnsi="仿宋" w:cs="宋体"/>
                <w:kern w:val="0"/>
              </w:rPr>
              <w:t>采用项目案例的方式教学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adjustRightInd w:val="0"/>
              <w:snapToGrid w:val="0"/>
              <w:spacing w:line="240" w:lineRule="atLeast"/>
              <w:jc w:val="left"/>
              <w:rPr>
                <w:rFonts w:ascii="宋体" w:hAnsi="宋体" w:cs="宋体"/>
                <w:kern w:val="0"/>
              </w:rPr>
            </w:pPr>
            <w:r>
              <w:rPr>
                <w:rFonts w:hint="eastAsia" w:ascii="宋体" w:hAnsi="宋体" w:cs="宋体"/>
                <w:kern w:val="0"/>
              </w:rPr>
              <w:t> </w:t>
            </w:r>
          </w:p>
          <w:p>
            <w:pPr>
              <w:widowControl/>
              <w:adjustRightInd w:val="0"/>
              <w:snapToGrid w:val="0"/>
              <w:spacing w:line="240" w:lineRule="atLeast"/>
              <w:jc w:val="left"/>
              <w:rPr>
                <w:rFonts w:ascii="仿宋" w:hAnsi="仿宋" w:cs="宋体"/>
                <w:kern w:val="0"/>
              </w:rPr>
            </w:pPr>
            <w:r>
              <w:rPr>
                <w:rFonts w:hint="eastAsia" w:ascii="仿宋" w:hAnsi="仿宋" w:cs="宋体"/>
                <w:kern w:val="0"/>
              </w:rPr>
              <w:t>1.采用闭卷笔试方式，进行知识点考察。</w:t>
            </w:r>
          </w:p>
          <w:p>
            <w:pPr>
              <w:widowControl/>
              <w:adjustRightInd w:val="0"/>
              <w:snapToGrid w:val="0"/>
              <w:spacing w:line="240" w:lineRule="atLeast"/>
              <w:jc w:val="left"/>
              <w:rPr>
                <w:rFonts w:ascii="仿宋" w:hAnsi="仿宋" w:cs="宋体"/>
                <w:kern w:val="0"/>
              </w:rPr>
            </w:pPr>
            <w:r>
              <w:rPr>
                <w:rFonts w:hint="eastAsia" w:ascii="仿宋" w:hAnsi="仿宋" w:cs="宋体"/>
                <w:kern w:val="0"/>
              </w:rPr>
              <w:t>2.采用实际项目测试，作为辅助考察。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5"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080"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025"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471"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845"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350"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740"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r>
    </w:tbl>
    <w:p/>
    <w:p/>
    <w:p>
      <w:pPr>
        <w:pStyle w:val="22"/>
        <w:numPr>
          <w:ilvl w:val="0"/>
          <w:numId w:val="5"/>
        </w:numPr>
        <w:ind w:firstLineChars="0"/>
      </w:pPr>
      <w:r>
        <w:rPr>
          <w:rFonts w:hint="eastAsia"/>
        </w:rPr>
        <w:t>移动互联开发</w:t>
      </w:r>
    </w:p>
    <w:tbl>
      <w:tblPr>
        <w:tblStyle w:val="9"/>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33"/>
              <w:jc w:val="center"/>
              <w:rPr>
                <w:rFonts w:ascii="仿宋" w:hAnsi="仿宋" w:cs="宋体"/>
                <w:kern w:val="0"/>
              </w:rPr>
            </w:pPr>
            <w:r>
              <w:rPr>
                <w:rFonts w:hint="eastAsia" w:ascii="宋体" w:hAnsi="宋体" w:cs="宋体"/>
                <w:kern w:val="0"/>
              </w:rPr>
              <w:t> </w:t>
            </w:r>
            <w:r>
              <w:rPr>
                <w:rFonts w:hint="eastAsia" w:ascii="仿宋" w:hAnsi="仿宋" w:cs="宋体"/>
                <w:kern w:val="0"/>
              </w:rPr>
              <w:t>移动互联应用开发</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课程代码</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hAnsi="宋体" w:cs="宋体"/>
                <w:kern w:val="0"/>
              </w:rPr>
              <w:t> </w:t>
            </w:r>
            <w:r>
              <w:rPr>
                <w:rFonts w:ascii="宋体" w:hAnsi="宋体" w:cs="宋体"/>
                <w:kern w:val="0"/>
              </w:rPr>
              <w:t>1</w:t>
            </w:r>
            <w:r>
              <w:rPr>
                <w:rFonts w:hint="eastAsia" w:ascii="宋体" w:hAnsi="宋体" w:cs="宋体"/>
                <w:kern w:val="0"/>
              </w:rPr>
              <w:t>9</w:t>
            </w:r>
            <w:r>
              <w:rPr>
                <w:rFonts w:ascii="宋体" w:hAnsi="宋体" w:cs="宋体"/>
                <w:kern w:val="0"/>
              </w:rPr>
              <w:t>4RJ0</w:t>
            </w:r>
            <w:r>
              <w:rPr>
                <w:rFonts w:hint="eastAsia" w:ascii="宋体" w:hAnsi="宋体" w:cs="宋体"/>
                <w:kern w:val="0"/>
              </w:rPr>
              <w:t>9</w:t>
            </w:r>
            <w:r>
              <w:rPr>
                <w:rFonts w:ascii="宋体" w:hAnsi="宋体" w:cs="宋体"/>
                <w:kern w:val="0"/>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color w:val="000000"/>
                <w:kern w:val="0"/>
              </w:rPr>
            </w:pPr>
            <w:r>
              <w:rPr>
                <w:rFonts w:hint="eastAsia" w:ascii="仿宋" w:hAnsi="仿宋" w:cs="宋体"/>
                <w:color w:val="000000"/>
                <w:kern w:val="0"/>
              </w:rPr>
              <w:t>参考学分</w:t>
            </w:r>
          </w:p>
        </w:tc>
        <w:tc>
          <w:tcPr>
            <w:tcW w:w="102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hAnsi="宋体" w:cs="宋体"/>
                <w:kern w:val="0"/>
              </w:rPr>
              <w:t>4 </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参考课时</w:t>
            </w:r>
          </w:p>
        </w:tc>
        <w:tc>
          <w:tcPr>
            <w:tcW w:w="18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hAnsi="宋体" w:cs="宋体"/>
                <w:kern w:val="0"/>
              </w:rPr>
              <w:t>72 </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开课学期</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hAnsi="宋体" w:cs="宋体"/>
                <w:kern w:val="0"/>
              </w:rPr>
              <w:t>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w:t>
            </w:r>
          </w:p>
          <w:p>
            <w:pPr>
              <w:widowControl/>
              <w:adjustRightInd w:val="0"/>
              <w:snapToGrid w:val="0"/>
              <w:spacing w:line="240" w:lineRule="atLeast"/>
              <w:jc w:val="center"/>
              <w:rPr>
                <w:rFonts w:ascii="仿宋" w:hAnsi="仿宋" w:cs="宋体"/>
                <w:kern w:val="0"/>
              </w:rPr>
            </w:pPr>
            <w:r>
              <w:rPr>
                <w:rFonts w:hint="eastAsia" w:ascii="仿宋" w:hAnsi="仿宋" w:cs="宋体"/>
                <w:kern w:val="0"/>
              </w:rPr>
              <w:t>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目</w:t>
            </w:r>
          </w:p>
          <w:p>
            <w:pPr>
              <w:widowControl/>
              <w:adjustRightInd w:val="0"/>
              <w:snapToGrid w:val="0"/>
              <w:spacing w:line="240" w:lineRule="atLeast"/>
              <w:jc w:val="center"/>
              <w:rPr>
                <w:rFonts w:ascii="仿宋" w:hAnsi="仿宋" w:cs="宋体"/>
                <w:kern w:val="0"/>
              </w:rPr>
            </w:pPr>
            <w:r>
              <w:rPr>
                <w:rFonts w:hint="eastAsia" w:ascii="仿宋" w:hAnsi="仿宋" w:cs="宋体"/>
                <w:kern w:val="0"/>
              </w:rPr>
              <w:t>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（1）掌握移动互联的基本概念；</w:t>
            </w:r>
          </w:p>
          <w:p>
            <w:pPr>
              <w:widowControl/>
              <w:spacing w:line="240" w:lineRule="atLeast"/>
              <w:jc w:val="left"/>
              <w:rPr>
                <w:rFonts w:ascii="仿宋" w:hAnsi="仿宋" w:cs="宋体"/>
                <w:kern w:val="0"/>
              </w:rPr>
            </w:pPr>
            <w:r>
              <w:rPr>
                <w:rFonts w:hint="eastAsia" w:ascii="仿宋" w:hAnsi="仿宋" w:cs="宋体"/>
                <w:kern w:val="0"/>
              </w:rPr>
              <w:t>（2）掌握安卓系统的特点；</w:t>
            </w:r>
          </w:p>
          <w:p>
            <w:pPr>
              <w:widowControl/>
              <w:spacing w:line="240" w:lineRule="atLeast"/>
              <w:jc w:val="left"/>
              <w:rPr>
                <w:rFonts w:ascii="仿宋" w:hAnsi="仿宋" w:cs="宋体"/>
                <w:kern w:val="0"/>
              </w:rPr>
            </w:pPr>
            <w:r>
              <w:rPr>
                <w:rFonts w:hint="eastAsia" w:ascii="仿宋" w:hAnsi="仿宋" w:cs="宋体"/>
                <w:kern w:val="0"/>
              </w:rPr>
              <w:t>（3）掌握安卓系统APP的开发步骤；</w:t>
            </w:r>
          </w:p>
          <w:p>
            <w:pPr>
              <w:widowControl/>
              <w:spacing w:line="240" w:lineRule="atLeast"/>
              <w:jc w:val="left"/>
              <w:rPr>
                <w:rFonts w:ascii="仿宋" w:hAnsi="仿宋" w:cs="宋体"/>
                <w:kern w:val="0"/>
              </w:rPr>
            </w:pPr>
            <w:r>
              <w:rPr>
                <w:rFonts w:hint="eastAsia" w:ascii="仿宋" w:hAnsi="仿宋" w:cs="宋体"/>
                <w:kern w:val="0"/>
              </w:rPr>
              <w:t>（4）掌握安卓系统APP的开发技巧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（1）理解移动互联的基本概念；</w:t>
            </w:r>
          </w:p>
          <w:p>
            <w:pPr>
              <w:widowControl/>
              <w:spacing w:line="240" w:lineRule="atLeast"/>
              <w:jc w:val="left"/>
              <w:rPr>
                <w:rFonts w:ascii="仿宋" w:hAnsi="仿宋" w:cs="宋体"/>
                <w:kern w:val="0"/>
              </w:rPr>
            </w:pPr>
            <w:r>
              <w:rPr>
                <w:rFonts w:hint="eastAsia" w:ascii="仿宋" w:hAnsi="仿宋" w:cs="宋体"/>
                <w:kern w:val="0"/>
              </w:rPr>
              <w:t>（2）具有在安卓系统中独立开发APP的能力；</w:t>
            </w:r>
          </w:p>
          <w:p>
            <w:pPr>
              <w:widowControl/>
              <w:spacing w:line="240" w:lineRule="atLeast"/>
              <w:jc w:val="left"/>
              <w:rPr>
                <w:rFonts w:ascii="仿宋" w:hAnsi="仿宋" w:cs="宋体"/>
                <w:kern w:val="0"/>
              </w:rPr>
            </w:pPr>
            <w:r>
              <w:rPr>
                <w:rFonts w:hint="eastAsia" w:ascii="仿宋" w:hAnsi="仿宋" w:cs="宋体"/>
                <w:kern w:val="0"/>
              </w:rPr>
              <w:t>（3）具有安卓系统文档阅读的能力；</w:t>
            </w:r>
          </w:p>
          <w:p>
            <w:pPr>
              <w:widowControl/>
              <w:spacing w:line="240" w:lineRule="atLeast"/>
              <w:jc w:val="left"/>
              <w:rPr>
                <w:rFonts w:ascii="仿宋" w:hAnsi="仿宋" w:cs="宋体"/>
                <w:kern w:val="0"/>
              </w:rPr>
            </w:pPr>
            <w:r>
              <w:rPr>
                <w:rFonts w:hint="eastAsia" w:ascii="仿宋" w:hAnsi="仿宋" w:cs="宋体"/>
                <w:kern w:val="0"/>
              </w:rPr>
              <w:t>（4）具有安卓系统APP测试的能力。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Arial"/>
                <w:kern w:val="0"/>
              </w:rPr>
              <w:t>（1）具备良好的自我表现、与人沟通的能力；</w:t>
            </w:r>
          </w:p>
          <w:p>
            <w:pPr>
              <w:widowControl/>
              <w:spacing w:line="240" w:lineRule="atLeast"/>
              <w:jc w:val="left"/>
              <w:rPr>
                <w:rFonts w:ascii="仿宋" w:hAnsi="仿宋" w:cs="宋体"/>
                <w:kern w:val="0"/>
              </w:rPr>
            </w:pPr>
            <w:r>
              <w:rPr>
                <w:rFonts w:hint="eastAsia" w:ascii="仿宋" w:hAnsi="仿宋" w:cs="Arial"/>
                <w:kern w:val="0"/>
              </w:rPr>
              <w:t>（2）具备分析问题、解决问题的能力；</w:t>
            </w:r>
          </w:p>
          <w:p>
            <w:pPr>
              <w:widowControl/>
              <w:spacing w:line="240" w:lineRule="atLeast"/>
              <w:jc w:val="left"/>
              <w:rPr>
                <w:rFonts w:ascii="仿宋" w:hAnsi="仿宋" w:cs="宋体"/>
                <w:kern w:val="0"/>
              </w:rPr>
            </w:pPr>
            <w:r>
              <w:rPr>
                <w:rFonts w:hint="eastAsia" w:ascii="仿宋" w:hAnsi="仿宋" w:cs="Arial"/>
                <w:kern w:val="0"/>
              </w:rPr>
              <w:t>（3）树立质量意识；</w:t>
            </w:r>
          </w:p>
          <w:p>
            <w:pPr>
              <w:widowControl/>
              <w:spacing w:line="240" w:lineRule="atLeast"/>
              <w:jc w:val="left"/>
              <w:rPr>
                <w:rFonts w:ascii="仿宋" w:hAnsi="仿宋" w:cs="宋体"/>
                <w:kern w:val="0"/>
              </w:rPr>
            </w:pPr>
            <w:r>
              <w:rPr>
                <w:rFonts w:hint="eastAsia" w:ascii="仿宋" w:hAnsi="仿宋" w:cs="Arial"/>
                <w:kern w:val="0"/>
              </w:rPr>
              <w:t>（4）具有诚实、守信、坚韧不拔的性格；</w:t>
            </w:r>
          </w:p>
          <w:p>
            <w:pPr>
              <w:widowControl/>
              <w:spacing w:line="240" w:lineRule="atLeast"/>
              <w:jc w:val="left"/>
              <w:rPr>
                <w:rFonts w:ascii="仿宋" w:hAnsi="仿宋" w:cs="宋体"/>
                <w:kern w:val="0"/>
              </w:rPr>
            </w:pPr>
            <w:r>
              <w:rPr>
                <w:rFonts w:hint="eastAsia" w:ascii="仿宋" w:hAnsi="仿宋" w:cs="Arial"/>
                <w:kern w:val="0"/>
              </w:rPr>
              <w:t>（5）具备自主、开放的学习能力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（1）安卓系统的基本概念和基本架构；</w:t>
            </w:r>
          </w:p>
          <w:p>
            <w:pPr>
              <w:widowControl/>
              <w:spacing w:line="240" w:lineRule="atLeast"/>
              <w:jc w:val="left"/>
              <w:rPr>
                <w:rFonts w:ascii="仿宋" w:hAnsi="仿宋" w:cs="宋体"/>
                <w:kern w:val="0"/>
              </w:rPr>
            </w:pPr>
            <w:r>
              <w:rPr>
                <w:rFonts w:hint="eastAsia" w:ascii="仿宋" w:hAnsi="仿宋" w:cs="宋体"/>
                <w:kern w:val="0"/>
              </w:rPr>
              <w:t>（2）安卓系统APP开发工具的使用</w:t>
            </w:r>
          </w:p>
          <w:p>
            <w:pPr>
              <w:widowControl/>
              <w:spacing w:line="240" w:lineRule="atLeast"/>
              <w:jc w:val="left"/>
              <w:rPr>
                <w:rFonts w:ascii="仿宋" w:hAnsi="仿宋" w:cs="宋体"/>
                <w:kern w:val="0"/>
              </w:rPr>
            </w:pPr>
            <w:r>
              <w:rPr>
                <w:rFonts w:hint="eastAsia" w:ascii="仿宋" w:hAnsi="仿宋" w:cs="宋体"/>
                <w:kern w:val="0"/>
              </w:rPr>
              <w:t>（3）安卓系统APP的基本开发步骤；</w:t>
            </w:r>
          </w:p>
          <w:p>
            <w:pPr>
              <w:widowControl/>
              <w:spacing w:line="240" w:lineRule="atLeast"/>
              <w:jc w:val="left"/>
              <w:rPr>
                <w:rFonts w:ascii="仿宋" w:hAnsi="仿宋" w:cs="宋体"/>
                <w:kern w:val="0"/>
              </w:rPr>
            </w:pPr>
            <w:r>
              <w:rPr>
                <w:rFonts w:hint="eastAsia" w:ascii="仿宋" w:hAnsi="仿宋" w:cs="宋体"/>
                <w:kern w:val="0"/>
              </w:rPr>
              <w:t>（4）安卓系统APP的测试方法；</w:t>
            </w:r>
          </w:p>
          <w:p>
            <w:pPr>
              <w:widowControl/>
              <w:spacing w:line="240" w:lineRule="atLeast"/>
              <w:jc w:val="left"/>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pStyle w:val="22"/>
              <w:widowControl/>
              <w:numPr>
                <w:ilvl w:val="0"/>
                <w:numId w:val="6"/>
              </w:numPr>
              <w:adjustRightInd w:val="0"/>
              <w:snapToGrid w:val="0"/>
              <w:spacing w:line="240" w:lineRule="atLeast"/>
              <w:ind w:firstLineChars="0"/>
              <w:jc w:val="left"/>
              <w:rPr>
                <w:rFonts w:ascii="仿宋" w:hAnsi="仿宋" w:cs="宋体"/>
                <w:kern w:val="0"/>
              </w:rPr>
            </w:pPr>
            <w:r>
              <w:rPr>
                <w:rFonts w:hint="eastAsia" w:ascii="仿宋" w:hAnsi="仿宋" w:cs="宋体"/>
                <w:kern w:val="0"/>
              </w:rPr>
              <w:t>着重介绍安卓系统APP开发工具的使用。</w:t>
            </w:r>
          </w:p>
          <w:p>
            <w:pPr>
              <w:pStyle w:val="22"/>
              <w:widowControl/>
              <w:numPr>
                <w:ilvl w:val="0"/>
                <w:numId w:val="6"/>
              </w:numPr>
              <w:adjustRightInd w:val="0"/>
              <w:snapToGrid w:val="0"/>
              <w:spacing w:line="240" w:lineRule="atLeast"/>
              <w:ind w:firstLineChars="0"/>
              <w:jc w:val="left"/>
              <w:rPr>
                <w:rFonts w:ascii="仿宋" w:hAnsi="仿宋" w:cs="宋体"/>
                <w:kern w:val="0"/>
              </w:rPr>
            </w:pPr>
            <w:r>
              <w:rPr>
                <w:rFonts w:hint="eastAsia" w:ascii="仿宋" w:hAnsi="仿宋" w:cs="宋体"/>
                <w:kern w:val="0"/>
              </w:rPr>
              <w:t>安卓系统APP的基本开发步骤</w:t>
            </w:r>
          </w:p>
          <w:p>
            <w:pPr>
              <w:pStyle w:val="22"/>
              <w:widowControl/>
              <w:numPr>
                <w:ilvl w:val="0"/>
                <w:numId w:val="6"/>
              </w:numPr>
              <w:adjustRightInd w:val="0"/>
              <w:snapToGrid w:val="0"/>
              <w:spacing w:line="240" w:lineRule="atLeast"/>
              <w:ind w:firstLineChars="0"/>
              <w:jc w:val="left"/>
              <w:rPr>
                <w:rFonts w:ascii="仿宋" w:hAnsi="仿宋" w:cs="宋体"/>
                <w:kern w:val="0"/>
              </w:rPr>
            </w:pPr>
            <w:r>
              <w:rPr>
                <w:rFonts w:hint="eastAsia" w:ascii="仿宋" w:hAnsi="仿宋" w:cs="宋体"/>
                <w:kern w:val="0"/>
              </w:rPr>
              <w:t>采用项目案例的方式教学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adjustRightInd w:val="0"/>
              <w:snapToGrid w:val="0"/>
              <w:spacing w:line="240" w:lineRule="atLeast"/>
              <w:jc w:val="left"/>
              <w:rPr>
                <w:rFonts w:ascii="宋体" w:hAnsi="宋体" w:cs="宋体"/>
                <w:kern w:val="0"/>
              </w:rPr>
            </w:pPr>
            <w:r>
              <w:rPr>
                <w:rFonts w:hint="eastAsia" w:ascii="宋体" w:hAnsi="宋体" w:cs="宋体"/>
                <w:kern w:val="0"/>
              </w:rPr>
              <w:t> </w:t>
            </w:r>
          </w:p>
          <w:p>
            <w:pPr>
              <w:widowControl/>
              <w:adjustRightInd w:val="0"/>
              <w:snapToGrid w:val="0"/>
              <w:spacing w:line="240" w:lineRule="atLeast"/>
              <w:jc w:val="left"/>
              <w:rPr>
                <w:rFonts w:ascii="仿宋" w:hAnsi="仿宋" w:cs="宋体"/>
                <w:kern w:val="0"/>
              </w:rPr>
            </w:pPr>
            <w:r>
              <w:rPr>
                <w:rFonts w:hint="eastAsia" w:ascii="仿宋" w:hAnsi="仿宋" w:cs="宋体"/>
                <w:kern w:val="0"/>
              </w:rPr>
              <w:t>1.采用闭卷笔试方式，进行知识点考察。</w:t>
            </w:r>
          </w:p>
          <w:p>
            <w:pPr>
              <w:widowControl/>
              <w:adjustRightInd w:val="0"/>
              <w:snapToGrid w:val="0"/>
              <w:spacing w:line="240" w:lineRule="atLeast"/>
              <w:rPr>
                <w:rFonts w:ascii="仿宋" w:hAnsi="仿宋" w:cs="宋体"/>
                <w:kern w:val="0"/>
              </w:rPr>
            </w:pPr>
            <w:r>
              <w:rPr>
                <w:rFonts w:hint="eastAsia" w:ascii="仿宋" w:hAnsi="仿宋" w:cs="宋体"/>
                <w:kern w:val="0"/>
              </w:rPr>
              <w:t>2.采用实际项目测试，作为辅助考察。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5"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080"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025"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471"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845"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350"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740"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r>
    </w:tbl>
    <w:p>
      <w:pPr>
        <w:ind w:left="225"/>
      </w:pPr>
    </w:p>
    <w:p>
      <w:pPr>
        <w:ind w:left="225"/>
      </w:pPr>
    </w:p>
    <w:p>
      <w:r>
        <w:rPr>
          <w:rFonts w:hint="eastAsia"/>
        </w:rPr>
        <w:t>5.软件工程</w:t>
      </w:r>
    </w:p>
    <w:tbl>
      <w:tblPr>
        <w:tblStyle w:val="9"/>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33"/>
              <w:jc w:val="center"/>
              <w:rPr>
                <w:rFonts w:ascii="仿宋" w:hAnsi="仿宋" w:cs="宋体"/>
                <w:kern w:val="0"/>
              </w:rPr>
            </w:pPr>
            <w:r>
              <w:rPr>
                <w:rFonts w:hint="eastAsia" w:ascii="宋体" w:hAnsi="宋体" w:cs="宋体"/>
                <w:kern w:val="0"/>
              </w:rPr>
              <w:t> </w:t>
            </w:r>
            <w:r>
              <w:rPr>
                <w:rFonts w:hint="eastAsia" w:ascii="仿宋" w:hAnsi="仿宋" w:cs="宋体"/>
                <w:kern w:val="0"/>
              </w:rPr>
              <w:t>软件工程</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课程代码</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ascii="宋体" w:hAnsi="宋体" w:cs="宋体"/>
                <w:kern w:val="0"/>
              </w:rPr>
              <w:t>1</w:t>
            </w:r>
            <w:r>
              <w:rPr>
                <w:rFonts w:hint="eastAsia" w:ascii="宋体" w:hAnsi="宋体" w:cs="宋体"/>
                <w:kern w:val="0"/>
              </w:rPr>
              <w:t>9</w:t>
            </w:r>
            <w:r>
              <w:rPr>
                <w:rFonts w:ascii="宋体" w:hAnsi="宋体" w:cs="宋体"/>
                <w:kern w:val="0"/>
              </w:rPr>
              <w:t>4RJ</w:t>
            </w:r>
            <w:r>
              <w:rPr>
                <w:rFonts w:hint="eastAsia" w:ascii="宋体" w:hAnsi="宋体" w:cs="宋体"/>
                <w:kern w:val="0"/>
              </w:rPr>
              <w:t>10</w:t>
            </w:r>
            <w:r>
              <w:rPr>
                <w:rFonts w:ascii="宋体" w:hAnsi="宋体" w:cs="宋体"/>
                <w:kern w:val="0"/>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color w:val="000000"/>
                <w:kern w:val="0"/>
              </w:rPr>
            </w:pPr>
            <w:r>
              <w:rPr>
                <w:rFonts w:hint="eastAsia" w:ascii="仿宋" w:hAnsi="仿宋" w:cs="宋体"/>
                <w:color w:val="000000"/>
                <w:kern w:val="0"/>
              </w:rPr>
              <w:t>参考学分</w:t>
            </w:r>
          </w:p>
        </w:tc>
        <w:tc>
          <w:tcPr>
            <w:tcW w:w="102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hAnsi="宋体" w:cs="宋体"/>
                <w:kern w:val="0"/>
              </w:rPr>
              <w:t>4 </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参考课时</w:t>
            </w:r>
          </w:p>
        </w:tc>
        <w:tc>
          <w:tcPr>
            <w:tcW w:w="18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hAnsi="宋体" w:cs="宋体"/>
                <w:kern w:val="0"/>
              </w:rPr>
              <w:t>72 </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开课学期</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hAnsi="宋体" w:cs="宋体"/>
                <w:kern w:val="0"/>
              </w:rPr>
              <w:t>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w:t>
            </w:r>
          </w:p>
          <w:p>
            <w:pPr>
              <w:widowControl/>
              <w:adjustRightInd w:val="0"/>
              <w:snapToGrid w:val="0"/>
              <w:spacing w:line="240" w:lineRule="atLeast"/>
              <w:jc w:val="center"/>
              <w:rPr>
                <w:rFonts w:ascii="仿宋" w:hAnsi="仿宋" w:cs="宋体"/>
                <w:kern w:val="0"/>
              </w:rPr>
            </w:pPr>
            <w:r>
              <w:rPr>
                <w:rFonts w:hint="eastAsia" w:ascii="仿宋" w:hAnsi="仿宋" w:cs="宋体"/>
                <w:kern w:val="0"/>
              </w:rPr>
              <w:t>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目</w:t>
            </w:r>
          </w:p>
          <w:p>
            <w:pPr>
              <w:widowControl/>
              <w:adjustRightInd w:val="0"/>
              <w:snapToGrid w:val="0"/>
              <w:spacing w:line="240" w:lineRule="atLeast"/>
              <w:jc w:val="center"/>
              <w:rPr>
                <w:rFonts w:ascii="仿宋" w:hAnsi="仿宋" w:cs="宋体"/>
                <w:kern w:val="0"/>
              </w:rPr>
            </w:pPr>
            <w:r>
              <w:rPr>
                <w:rFonts w:hint="eastAsia" w:ascii="仿宋" w:hAnsi="仿宋" w:cs="宋体"/>
                <w:kern w:val="0"/>
              </w:rPr>
              <w:t>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（1）掌握软件工程的基本概念；</w:t>
            </w:r>
          </w:p>
          <w:p>
            <w:pPr>
              <w:widowControl/>
              <w:spacing w:line="240" w:lineRule="atLeast"/>
              <w:jc w:val="left"/>
              <w:rPr>
                <w:rFonts w:ascii="仿宋" w:hAnsi="仿宋" w:cs="宋体"/>
                <w:kern w:val="0"/>
              </w:rPr>
            </w:pPr>
            <w:r>
              <w:rPr>
                <w:rFonts w:hint="eastAsia" w:ascii="仿宋" w:hAnsi="仿宋" w:cs="宋体"/>
                <w:kern w:val="0"/>
              </w:rPr>
              <w:t>（2）掌握软件工程的开发流程；</w:t>
            </w:r>
          </w:p>
          <w:p>
            <w:pPr>
              <w:widowControl/>
              <w:spacing w:line="240" w:lineRule="atLeast"/>
              <w:jc w:val="left"/>
              <w:rPr>
                <w:rFonts w:ascii="仿宋" w:hAnsi="仿宋" w:cs="宋体"/>
                <w:kern w:val="0"/>
              </w:rPr>
            </w:pPr>
            <w:r>
              <w:rPr>
                <w:rFonts w:hint="eastAsia" w:ascii="仿宋" w:hAnsi="仿宋" w:cs="宋体"/>
                <w:kern w:val="0"/>
              </w:rPr>
              <w:t>（3）掌握软件工程的基本准则；</w:t>
            </w:r>
          </w:p>
          <w:p>
            <w:pPr>
              <w:widowControl/>
              <w:spacing w:line="240" w:lineRule="atLeast"/>
              <w:jc w:val="left"/>
              <w:rPr>
                <w:rFonts w:ascii="仿宋" w:hAnsi="仿宋" w:cs="宋体"/>
                <w:kern w:val="0"/>
              </w:rPr>
            </w:pPr>
            <w:r>
              <w:rPr>
                <w:rFonts w:hint="eastAsia" w:ascii="仿宋" w:hAnsi="仿宋" w:cs="宋体"/>
                <w:kern w:val="0"/>
              </w:rPr>
              <w:t>（4）掌握软件工程的基本管理模式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（1）理解软件工程的基本概念；</w:t>
            </w:r>
          </w:p>
          <w:p>
            <w:pPr>
              <w:widowControl/>
              <w:spacing w:line="240" w:lineRule="atLeast"/>
              <w:jc w:val="left"/>
              <w:rPr>
                <w:rFonts w:ascii="仿宋" w:hAnsi="仿宋" w:cs="宋体"/>
                <w:kern w:val="0"/>
              </w:rPr>
            </w:pPr>
            <w:r>
              <w:rPr>
                <w:rFonts w:hint="eastAsia" w:ascii="仿宋" w:hAnsi="仿宋" w:cs="宋体"/>
                <w:kern w:val="0"/>
              </w:rPr>
              <w:t>（2）掌握基本的软件工程准则；</w:t>
            </w:r>
          </w:p>
          <w:p>
            <w:pPr>
              <w:widowControl/>
              <w:spacing w:line="240" w:lineRule="atLeast"/>
              <w:jc w:val="left"/>
              <w:rPr>
                <w:rFonts w:ascii="仿宋" w:hAnsi="仿宋" w:cs="宋体"/>
                <w:kern w:val="0"/>
              </w:rPr>
            </w:pPr>
            <w:r>
              <w:rPr>
                <w:rFonts w:hint="eastAsia" w:ascii="仿宋" w:hAnsi="仿宋" w:cs="宋体"/>
                <w:kern w:val="0"/>
              </w:rPr>
              <w:t>（3）能够按照软件工程模式来开发项目；</w:t>
            </w:r>
          </w:p>
          <w:p>
            <w:pPr>
              <w:widowControl/>
              <w:spacing w:line="240" w:lineRule="atLeast"/>
              <w:jc w:val="left"/>
              <w:rPr>
                <w:rFonts w:ascii="仿宋" w:hAnsi="仿宋" w:cs="宋体"/>
                <w:kern w:val="0"/>
              </w:rPr>
            </w:pPr>
            <w:r>
              <w:rPr>
                <w:rFonts w:hint="eastAsia" w:ascii="仿宋" w:hAnsi="仿宋" w:cs="宋体"/>
                <w:kern w:val="0"/>
              </w:rPr>
              <w:t>（4）具有软件工程的基本管理能力。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Arial"/>
                <w:kern w:val="0"/>
              </w:rPr>
              <w:t>（1）具备良好的自我表现、与人沟通的能力；</w:t>
            </w:r>
          </w:p>
          <w:p>
            <w:pPr>
              <w:widowControl/>
              <w:spacing w:line="240" w:lineRule="atLeast"/>
              <w:jc w:val="left"/>
              <w:rPr>
                <w:rFonts w:ascii="仿宋" w:hAnsi="仿宋" w:cs="宋体"/>
                <w:kern w:val="0"/>
              </w:rPr>
            </w:pPr>
            <w:r>
              <w:rPr>
                <w:rFonts w:hint="eastAsia" w:ascii="仿宋" w:hAnsi="仿宋" w:cs="Arial"/>
                <w:kern w:val="0"/>
              </w:rPr>
              <w:t>（2）树立团队协作精神；</w:t>
            </w:r>
          </w:p>
          <w:p>
            <w:pPr>
              <w:widowControl/>
              <w:spacing w:line="240" w:lineRule="atLeast"/>
              <w:jc w:val="left"/>
              <w:rPr>
                <w:rFonts w:ascii="仿宋" w:hAnsi="仿宋" w:cs="宋体"/>
                <w:kern w:val="0"/>
              </w:rPr>
            </w:pPr>
            <w:r>
              <w:rPr>
                <w:rFonts w:hint="eastAsia" w:ascii="仿宋" w:hAnsi="仿宋" w:cs="Arial"/>
                <w:kern w:val="0"/>
              </w:rPr>
              <w:t>（3）具备分析问题、解决问题的能力；</w:t>
            </w:r>
          </w:p>
          <w:p>
            <w:pPr>
              <w:widowControl/>
              <w:spacing w:line="240" w:lineRule="atLeast"/>
              <w:jc w:val="left"/>
              <w:rPr>
                <w:rFonts w:ascii="仿宋" w:hAnsi="仿宋" w:cs="宋体"/>
                <w:kern w:val="0"/>
              </w:rPr>
            </w:pPr>
            <w:r>
              <w:rPr>
                <w:rFonts w:hint="eastAsia" w:ascii="仿宋" w:hAnsi="仿宋" w:cs="Arial"/>
                <w:kern w:val="0"/>
              </w:rPr>
              <w:t>（4）树立勇于创新、敬业乐业的工作作风；</w:t>
            </w:r>
          </w:p>
          <w:p>
            <w:pPr>
              <w:widowControl/>
              <w:spacing w:line="240" w:lineRule="atLeast"/>
              <w:jc w:val="left"/>
              <w:rPr>
                <w:rFonts w:ascii="仿宋" w:hAnsi="仿宋" w:cs="宋体"/>
                <w:kern w:val="0"/>
              </w:rPr>
            </w:pPr>
            <w:r>
              <w:rPr>
                <w:rFonts w:hint="eastAsia" w:ascii="仿宋" w:hAnsi="仿宋" w:cs="Arial"/>
                <w:kern w:val="0"/>
              </w:rPr>
              <w:t>（5）树立质量意识；</w:t>
            </w:r>
          </w:p>
          <w:p>
            <w:pPr>
              <w:widowControl/>
              <w:spacing w:line="240" w:lineRule="atLeast"/>
              <w:jc w:val="left"/>
              <w:rPr>
                <w:rFonts w:ascii="仿宋" w:hAnsi="仿宋" w:cs="宋体"/>
                <w:kern w:val="0"/>
              </w:rPr>
            </w:pPr>
            <w:r>
              <w:rPr>
                <w:rFonts w:hint="eastAsia" w:ascii="仿宋" w:hAnsi="仿宋" w:cs="Arial"/>
                <w:kern w:val="0"/>
              </w:rPr>
              <w:t>（6）具有诚实、守信、坚韧不拔的性格；</w:t>
            </w:r>
          </w:p>
          <w:p>
            <w:pPr>
              <w:widowControl/>
              <w:spacing w:line="240" w:lineRule="atLeast"/>
              <w:jc w:val="left"/>
              <w:rPr>
                <w:rFonts w:ascii="仿宋" w:hAnsi="仿宋" w:cs="宋体"/>
                <w:kern w:val="0"/>
              </w:rPr>
            </w:pPr>
            <w:r>
              <w:rPr>
                <w:rFonts w:hint="eastAsia" w:ascii="仿宋" w:hAnsi="仿宋" w:cs="Arial"/>
                <w:kern w:val="0"/>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（1）软件工程的基本概念；</w:t>
            </w:r>
          </w:p>
          <w:p>
            <w:pPr>
              <w:widowControl/>
              <w:spacing w:line="240" w:lineRule="atLeast"/>
              <w:jc w:val="left"/>
              <w:rPr>
                <w:rFonts w:ascii="仿宋" w:hAnsi="仿宋" w:cs="宋体"/>
                <w:kern w:val="0"/>
              </w:rPr>
            </w:pPr>
            <w:r>
              <w:rPr>
                <w:rFonts w:hint="eastAsia" w:ascii="仿宋" w:hAnsi="仿宋" w:cs="宋体"/>
                <w:kern w:val="0"/>
              </w:rPr>
              <w:t>（2）软件工程对软件项目的作用</w:t>
            </w:r>
          </w:p>
          <w:p>
            <w:pPr>
              <w:widowControl/>
              <w:spacing w:line="240" w:lineRule="atLeast"/>
              <w:jc w:val="left"/>
              <w:rPr>
                <w:rFonts w:ascii="仿宋" w:hAnsi="仿宋" w:cs="宋体"/>
                <w:kern w:val="0"/>
              </w:rPr>
            </w:pPr>
            <w:r>
              <w:rPr>
                <w:rFonts w:hint="eastAsia" w:ascii="仿宋" w:hAnsi="仿宋" w:cs="宋体"/>
                <w:kern w:val="0"/>
              </w:rPr>
              <w:t>（3）软件工程的详细准则；</w:t>
            </w:r>
          </w:p>
          <w:p>
            <w:pPr>
              <w:widowControl/>
              <w:spacing w:line="240" w:lineRule="atLeast"/>
              <w:jc w:val="left"/>
              <w:rPr>
                <w:rFonts w:ascii="仿宋" w:hAnsi="仿宋" w:cs="宋体"/>
                <w:kern w:val="0"/>
              </w:rPr>
            </w:pPr>
            <w:r>
              <w:rPr>
                <w:rFonts w:hint="eastAsia" w:ascii="仿宋" w:hAnsi="仿宋" w:cs="宋体"/>
                <w:kern w:val="0"/>
              </w:rPr>
              <w:t>（4）软件工程的使用方法；</w:t>
            </w:r>
          </w:p>
          <w:p>
            <w:pPr>
              <w:widowControl/>
              <w:spacing w:line="240" w:lineRule="atLeast"/>
              <w:jc w:val="left"/>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pStyle w:val="22"/>
              <w:widowControl/>
              <w:numPr>
                <w:ilvl w:val="0"/>
                <w:numId w:val="7"/>
              </w:numPr>
              <w:adjustRightInd w:val="0"/>
              <w:snapToGrid w:val="0"/>
              <w:spacing w:line="240" w:lineRule="atLeast"/>
              <w:ind w:firstLineChars="0"/>
              <w:jc w:val="left"/>
              <w:rPr>
                <w:rFonts w:ascii="仿宋" w:hAnsi="仿宋" w:cs="宋体"/>
                <w:kern w:val="0"/>
              </w:rPr>
            </w:pPr>
            <w:r>
              <w:rPr>
                <w:rFonts w:hint="eastAsia" w:ascii="仿宋" w:hAnsi="仿宋" w:cs="宋体"/>
                <w:kern w:val="0"/>
              </w:rPr>
              <w:t>着重介绍软件工程的作用。</w:t>
            </w:r>
          </w:p>
          <w:p>
            <w:pPr>
              <w:pStyle w:val="22"/>
              <w:widowControl/>
              <w:numPr>
                <w:ilvl w:val="0"/>
                <w:numId w:val="7"/>
              </w:numPr>
              <w:adjustRightInd w:val="0"/>
              <w:snapToGrid w:val="0"/>
              <w:spacing w:line="240" w:lineRule="atLeast"/>
              <w:ind w:firstLineChars="0"/>
              <w:jc w:val="left"/>
              <w:rPr>
                <w:rFonts w:ascii="仿宋" w:hAnsi="仿宋" w:cs="宋体"/>
                <w:kern w:val="0"/>
              </w:rPr>
            </w:pPr>
            <w:r>
              <w:rPr>
                <w:rFonts w:hint="eastAsia" w:ascii="仿宋" w:hAnsi="仿宋" w:cs="宋体"/>
                <w:kern w:val="0"/>
              </w:rPr>
              <w:t>着重介绍软件工程的详细准则</w:t>
            </w:r>
          </w:p>
          <w:p>
            <w:pPr>
              <w:pStyle w:val="22"/>
              <w:widowControl/>
              <w:numPr>
                <w:ilvl w:val="0"/>
                <w:numId w:val="7"/>
              </w:numPr>
              <w:adjustRightInd w:val="0"/>
              <w:snapToGrid w:val="0"/>
              <w:spacing w:line="240" w:lineRule="atLeast"/>
              <w:ind w:firstLineChars="0"/>
              <w:jc w:val="left"/>
              <w:rPr>
                <w:rFonts w:ascii="仿宋" w:hAnsi="仿宋" w:cs="宋体"/>
                <w:kern w:val="0"/>
              </w:rPr>
            </w:pPr>
            <w:r>
              <w:rPr>
                <w:rFonts w:hint="eastAsia" w:ascii="仿宋" w:hAnsi="仿宋" w:cs="宋体"/>
                <w:kern w:val="0"/>
              </w:rPr>
              <w:t>采用项目案例的方式教学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adjustRightInd w:val="0"/>
              <w:snapToGrid w:val="0"/>
              <w:spacing w:line="240" w:lineRule="atLeast"/>
              <w:jc w:val="left"/>
              <w:rPr>
                <w:rFonts w:ascii="仿宋" w:hAnsi="仿宋" w:cs="宋体"/>
                <w:kern w:val="0"/>
              </w:rPr>
            </w:pPr>
            <w:r>
              <w:rPr>
                <w:rFonts w:hint="eastAsia" w:ascii="仿宋" w:hAnsi="仿宋" w:cs="宋体"/>
                <w:kern w:val="0"/>
              </w:rPr>
              <w:t>1.采用闭卷笔试方式，进行知识点考察。</w:t>
            </w:r>
          </w:p>
          <w:p>
            <w:pPr>
              <w:widowControl/>
              <w:adjustRightInd w:val="0"/>
              <w:snapToGrid w:val="0"/>
              <w:spacing w:line="240" w:lineRule="atLeast"/>
              <w:rPr>
                <w:rFonts w:ascii="仿宋" w:hAnsi="仿宋" w:cs="宋体"/>
                <w:kern w:val="0"/>
              </w:rPr>
            </w:pPr>
            <w:r>
              <w:rPr>
                <w:rFonts w:hint="eastAsia" w:ascii="仿宋" w:hAnsi="仿宋" w:cs="宋体"/>
                <w:kern w:val="0"/>
              </w:rPr>
              <w:t>2.采用实际项目测试，作为辅助考察。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5"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080"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025"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471"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845"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350"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740"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r>
    </w:tbl>
    <w:p/>
    <w:p/>
    <w:p>
      <w:pPr>
        <w:ind w:left="225"/>
        <w:rPr>
          <w:rFonts w:ascii="仿宋" w:hAnsi="仿宋" w:cs="宋体"/>
          <w:kern w:val="0"/>
        </w:rPr>
      </w:pPr>
      <w:r>
        <w:rPr>
          <w:rFonts w:hint="eastAsia" w:ascii="仿宋" w:hAnsi="仿宋" w:cs="宋体"/>
          <w:kern w:val="0"/>
        </w:rPr>
        <w:t>6.JSP技术</w:t>
      </w:r>
    </w:p>
    <w:tbl>
      <w:tblPr>
        <w:tblStyle w:val="9"/>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33"/>
              <w:jc w:val="center"/>
              <w:rPr>
                <w:rFonts w:ascii="仿宋" w:hAnsi="仿宋" w:cs="宋体"/>
                <w:kern w:val="0"/>
              </w:rPr>
            </w:pPr>
            <w:r>
              <w:rPr>
                <w:rFonts w:hint="eastAsia" w:ascii="宋体" w:hAnsi="宋体" w:cs="宋体"/>
                <w:kern w:val="0"/>
              </w:rPr>
              <w:t> </w:t>
            </w:r>
            <w:r>
              <w:rPr>
                <w:rFonts w:hint="eastAsia" w:ascii="仿宋" w:hAnsi="仿宋" w:cs="宋体"/>
                <w:kern w:val="0"/>
              </w:rPr>
              <w:t>JSP技术</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课程代码</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ascii="宋体" w:hAnsi="宋体" w:cs="宋体"/>
                <w:kern w:val="0"/>
              </w:rPr>
              <w:t>1</w:t>
            </w:r>
            <w:r>
              <w:rPr>
                <w:rFonts w:hint="eastAsia" w:ascii="宋体" w:hAnsi="宋体" w:cs="宋体"/>
                <w:kern w:val="0"/>
              </w:rPr>
              <w:t>9</w:t>
            </w:r>
            <w:r>
              <w:rPr>
                <w:rFonts w:ascii="宋体" w:hAnsi="宋体" w:cs="宋体"/>
                <w:kern w:val="0"/>
              </w:rPr>
              <w:t>4RJ</w:t>
            </w:r>
            <w:r>
              <w:rPr>
                <w:rFonts w:hint="eastAsia" w:ascii="宋体" w:hAnsi="宋体" w:cs="宋体"/>
                <w:kern w:val="0"/>
              </w:rPr>
              <w:t>11</w:t>
            </w:r>
            <w:r>
              <w:rPr>
                <w:rFonts w:ascii="宋体" w:hAnsi="宋体" w:cs="宋体"/>
                <w:kern w:val="0"/>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color w:val="000000"/>
                <w:kern w:val="0"/>
              </w:rPr>
            </w:pPr>
            <w:r>
              <w:rPr>
                <w:rFonts w:hint="eastAsia" w:ascii="仿宋" w:hAnsi="仿宋" w:cs="宋体"/>
                <w:color w:val="000000"/>
                <w:kern w:val="0"/>
              </w:rPr>
              <w:t>参考学分</w:t>
            </w:r>
          </w:p>
        </w:tc>
        <w:tc>
          <w:tcPr>
            <w:tcW w:w="102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hAnsi="宋体" w:cs="宋体"/>
                <w:kern w:val="0"/>
              </w:rPr>
              <w:t>4 </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参考课时</w:t>
            </w:r>
          </w:p>
        </w:tc>
        <w:tc>
          <w:tcPr>
            <w:tcW w:w="18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hAnsi="宋体" w:cs="宋体"/>
                <w:kern w:val="0"/>
              </w:rPr>
              <w:t>72 </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开课学期</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hAnsi="宋体" w:cs="宋体"/>
                <w:kern w:val="0"/>
              </w:rPr>
              <w: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w:t>
            </w:r>
          </w:p>
          <w:p>
            <w:pPr>
              <w:widowControl/>
              <w:adjustRightInd w:val="0"/>
              <w:snapToGrid w:val="0"/>
              <w:spacing w:line="240" w:lineRule="atLeast"/>
              <w:jc w:val="center"/>
              <w:rPr>
                <w:rFonts w:ascii="仿宋" w:hAnsi="仿宋" w:cs="宋体"/>
                <w:kern w:val="0"/>
              </w:rPr>
            </w:pPr>
            <w:r>
              <w:rPr>
                <w:rFonts w:hint="eastAsia" w:ascii="仿宋" w:hAnsi="仿宋" w:cs="宋体"/>
                <w:kern w:val="0"/>
              </w:rPr>
              <w:t>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目</w:t>
            </w:r>
          </w:p>
          <w:p>
            <w:pPr>
              <w:widowControl/>
              <w:adjustRightInd w:val="0"/>
              <w:snapToGrid w:val="0"/>
              <w:spacing w:line="240" w:lineRule="atLeast"/>
              <w:jc w:val="center"/>
              <w:rPr>
                <w:rFonts w:ascii="仿宋" w:hAnsi="仿宋" w:cs="宋体"/>
                <w:kern w:val="0"/>
              </w:rPr>
            </w:pPr>
            <w:r>
              <w:rPr>
                <w:rFonts w:hint="eastAsia" w:ascii="仿宋" w:hAnsi="仿宋" w:cs="宋体"/>
                <w:kern w:val="0"/>
              </w:rPr>
              <w:t>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（1）掌握 JSP的语法；</w:t>
            </w:r>
          </w:p>
          <w:p>
            <w:pPr>
              <w:widowControl/>
              <w:spacing w:line="240" w:lineRule="atLeast"/>
              <w:jc w:val="left"/>
              <w:rPr>
                <w:rFonts w:ascii="仿宋" w:hAnsi="仿宋" w:cs="宋体"/>
                <w:kern w:val="0"/>
              </w:rPr>
            </w:pPr>
            <w:r>
              <w:rPr>
                <w:rFonts w:hint="eastAsia" w:ascii="仿宋" w:hAnsi="仿宋" w:cs="宋体"/>
                <w:kern w:val="0"/>
              </w:rPr>
              <w:t>（2）掌握JSP开发工具的使用；</w:t>
            </w:r>
          </w:p>
          <w:p>
            <w:pPr>
              <w:widowControl/>
              <w:spacing w:line="240" w:lineRule="atLeast"/>
              <w:jc w:val="left"/>
              <w:rPr>
                <w:rFonts w:ascii="仿宋" w:hAnsi="仿宋" w:cs="宋体"/>
                <w:kern w:val="0"/>
              </w:rPr>
            </w:pPr>
            <w:r>
              <w:rPr>
                <w:rFonts w:hint="eastAsia" w:ascii="仿宋" w:hAnsi="仿宋" w:cs="宋体"/>
                <w:kern w:val="0"/>
              </w:rPr>
              <w:t>（3）掌握JSP的代码调试方法；</w:t>
            </w:r>
          </w:p>
          <w:p>
            <w:pPr>
              <w:widowControl/>
              <w:spacing w:line="240" w:lineRule="atLeast"/>
              <w:jc w:val="left"/>
              <w:rPr>
                <w:rFonts w:ascii="仿宋" w:hAnsi="仿宋" w:cs="宋体"/>
                <w:kern w:val="0"/>
              </w:rPr>
            </w:pPr>
            <w:r>
              <w:rPr>
                <w:rFonts w:hint="eastAsia" w:ascii="仿宋" w:hAnsi="仿宋" w:cs="宋体"/>
                <w:kern w:val="0"/>
              </w:rPr>
              <w:t>（4）了解JSP的编程方法；</w:t>
            </w:r>
          </w:p>
          <w:p>
            <w:pPr>
              <w:widowControl/>
              <w:spacing w:line="240" w:lineRule="atLeast"/>
              <w:jc w:val="left"/>
              <w:rPr>
                <w:rFonts w:ascii="仿宋" w:hAnsi="仿宋" w:cs="宋体"/>
                <w:kern w:val="0"/>
              </w:rPr>
            </w:pPr>
            <w:r>
              <w:rPr>
                <w:rFonts w:hint="eastAsia" w:ascii="仿宋" w:hAnsi="仿宋" w:cs="Arial"/>
                <w:kern w:val="0"/>
              </w:rPr>
              <w:t>（5）熟悉</w:t>
            </w:r>
            <w:r>
              <w:rPr>
                <w:rFonts w:hint="eastAsia" w:ascii="仿宋" w:hAnsi="仿宋" w:cs="宋体"/>
                <w:kern w:val="0"/>
              </w:rPr>
              <w:t>JSP的背景知识；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（1）具有面向对象的编程思想；</w:t>
            </w:r>
          </w:p>
          <w:p>
            <w:pPr>
              <w:widowControl/>
              <w:spacing w:line="240" w:lineRule="atLeast"/>
              <w:jc w:val="left"/>
              <w:rPr>
                <w:rFonts w:ascii="仿宋" w:hAnsi="仿宋" w:cs="宋体"/>
                <w:kern w:val="0"/>
              </w:rPr>
            </w:pPr>
            <w:r>
              <w:rPr>
                <w:rFonts w:hint="eastAsia" w:ascii="仿宋" w:hAnsi="仿宋" w:cs="宋体"/>
                <w:kern w:val="0"/>
              </w:rPr>
              <w:t>（2）具有对编程需求的理解能力；</w:t>
            </w:r>
          </w:p>
          <w:p>
            <w:pPr>
              <w:widowControl/>
              <w:spacing w:line="240" w:lineRule="atLeast"/>
              <w:jc w:val="left"/>
              <w:rPr>
                <w:rFonts w:ascii="仿宋" w:hAnsi="仿宋" w:cs="宋体"/>
                <w:kern w:val="0"/>
              </w:rPr>
            </w:pPr>
            <w:r>
              <w:rPr>
                <w:rFonts w:hint="eastAsia" w:ascii="仿宋" w:hAnsi="仿宋" w:cs="宋体"/>
                <w:kern w:val="0"/>
              </w:rPr>
              <w:t>（3）具有对编程的分析能力；</w:t>
            </w:r>
          </w:p>
          <w:p>
            <w:pPr>
              <w:widowControl/>
              <w:spacing w:line="240" w:lineRule="atLeast"/>
              <w:jc w:val="left"/>
              <w:rPr>
                <w:rFonts w:ascii="仿宋" w:hAnsi="仿宋" w:cs="宋体"/>
                <w:kern w:val="0"/>
              </w:rPr>
            </w:pPr>
            <w:r>
              <w:rPr>
                <w:rFonts w:hint="eastAsia" w:ascii="仿宋" w:hAnsi="仿宋" w:cs="宋体"/>
                <w:kern w:val="0"/>
              </w:rPr>
              <w:t>（4）具有编程的基本技能素质。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Arial"/>
                <w:kern w:val="0"/>
              </w:rPr>
              <w:t>（1）具备良好的面向对象编程能力；</w:t>
            </w:r>
          </w:p>
          <w:p>
            <w:pPr>
              <w:widowControl/>
              <w:spacing w:line="240" w:lineRule="atLeast"/>
              <w:jc w:val="left"/>
              <w:rPr>
                <w:rFonts w:ascii="仿宋" w:hAnsi="仿宋" w:cs="宋体"/>
                <w:kern w:val="0"/>
              </w:rPr>
            </w:pPr>
            <w:r>
              <w:rPr>
                <w:rFonts w:hint="eastAsia" w:ascii="仿宋" w:hAnsi="仿宋" w:cs="Arial"/>
                <w:kern w:val="0"/>
              </w:rPr>
              <w:t>（2）具备分析问题、解决问题的能力；</w:t>
            </w:r>
          </w:p>
          <w:p>
            <w:pPr>
              <w:widowControl/>
              <w:spacing w:line="240" w:lineRule="atLeast"/>
              <w:jc w:val="left"/>
              <w:rPr>
                <w:rFonts w:ascii="仿宋" w:hAnsi="仿宋" w:cs="Arial"/>
                <w:kern w:val="0"/>
              </w:rPr>
            </w:pPr>
            <w:r>
              <w:rPr>
                <w:rFonts w:hint="eastAsia" w:ascii="仿宋" w:hAnsi="仿宋" w:cs="Arial"/>
                <w:kern w:val="0"/>
              </w:rPr>
              <w:t>（3）具有查找和解决问题的能力；</w:t>
            </w:r>
          </w:p>
          <w:p>
            <w:pPr>
              <w:widowControl/>
              <w:spacing w:line="240" w:lineRule="atLeast"/>
              <w:jc w:val="left"/>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（1）JSP的语法介绍；</w:t>
            </w:r>
          </w:p>
          <w:p>
            <w:pPr>
              <w:widowControl/>
              <w:spacing w:line="240" w:lineRule="atLeast"/>
              <w:jc w:val="left"/>
              <w:rPr>
                <w:rFonts w:ascii="仿宋" w:hAnsi="仿宋" w:cs="宋体"/>
                <w:kern w:val="0"/>
              </w:rPr>
            </w:pPr>
            <w:r>
              <w:rPr>
                <w:rFonts w:hint="eastAsia" w:ascii="仿宋" w:hAnsi="仿宋" w:cs="宋体"/>
                <w:kern w:val="0"/>
              </w:rPr>
              <w:t>（2）JSP开发工具的使用；</w:t>
            </w:r>
          </w:p>
          <w:p>
            <w:pPr>
              <w:widowControl/>
              <w:spacing w:line="240" w:lineRule="atLeast"/>
              <w:jc w:val="left"/>
              <w:rPr>
                <w:rFonts w:ascii="仿宋" w:hAnsi="仿宋" w:cs="宋体"/>
                <w:kern w:val="0"/>
              </w:rPr>
            </w:pPr>
            <w:r>
              <w:rPr>
                <w:rFonts w:hint="eastAsia" w:ascii="仿宋" w:hAnsi="仿宋" w:cs="宋体"/>
                <w:kern w:val="0"/>
              </w:rPr>
              <w:t>（3）JSP的代码调试方法；</w:t>
            </w:r>
          </w:p>
          <w:p>
            <w:pPr>
              <w:widowControl/>
              <w:spacing w:line="240" w:lineRule="atLeast"/>
              <w:jc w:val="left"/>
              <w:rPr>
                <w:rFonts w:ascii="仿宋" w:hAnsi="仿宋" w:cs="宋体"/>
                <w:kern w:val="0"/>
              </w:rPr>
            </w:pPr>
            <w:r>
              <w:rPr>
                <w:rFonts w:hint="eastAsia" w:ascii="仿宋" w:hAnsi="仿宋" w:cs="宋体"/>
                <w:kern w:val="0"/>
              </w:rPr>
              <w:t>（4）JSP的编程方法；</w:t>
            </w:r>
          </w:p>
          <w:p>
            <w:pPr>
              <w:widowControl/>
              <w:spacing w:line="240" w:lineRule="atLeast"/>
              <w:jc w:val="left"/>
              <w:rPr>
                <w:rFonts w:ascii="仿宋" w:hAnsi="仿宋" w:cs="宋体"/>
                <w:kern w:val="0"/>
              </w:rPr>
            </w:pPr>
            <w:r>
              <w:rPr>
                <w:rFonts w:hint="eastAsia" w:ascii="仿宋" w:hAnsi="仿宋" w:cs="Arial"/>
                <w:kern w:val="0"/>
              </w:rPr>
              <w:t>（5）</w:t>
            </w:r>
            <w:r>
              <w:rPr>
                <w:rFonts w:hint="eastAsia" w:ascii="仿宋" w:hAnsi="仿宋" w:cs="宋体"/>
                <w:kern w:val="0"/>
              </w:rPr>
              <w:t>JSP的背景知识；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pStyle w:val="22"/>
              <w:widowControl/>
              <w:numPr>
                <w:ilvl w:val="0"/>
                <w:numId w:val="8"/>
              </w:numPr>
              <w:adjustRightInd w:val="0"/>
              <w:snapToGrid w:val="0"/>
              <w:spacing w:line="240" w:lineRule="atLeast"/>
              <w:ind w:firstLineChars="0"/>
              <w:jc w:val="left"/>
              <w:rPr>
                <w:rFonts w:ascii="仿宋" w:hAnsi="仿宋" w:cs="宋体"/>
                <w:kern w:val="0"/>
              </w:rPr>
            </w:pPr>
            <w:r>
              <w:rPr>
                <w:rFonts w:hint="eastAsia" w:ascii="仿宋" w:hAnsi="仿宋" w:cs="宋体"/>
                <w:kern w:val="0"/>
              </w:rPr>
              <w:t>着重介绍JSP的基本语法。</w:t>
            </w:r>
          </w:p>
          <w:p>
            <w:pPr>
              <w:pStyle w:val="22"/>
              <w:widowControl/>
              <w:numPr>
                <w:ilvl w:val="0"/>
                <w:numId w:val="8"/>
              </w:numPr>
              <w:adjustRightInd w:val="0"/>
              <w:snapToGrid w:val="0"/>
              <w:spacing w:line="240" w:lineRule="atLeast"/>
              <w:ind w:firstLineChars="0"/>
              <w:jc w:val="left"/>
              <w:rPr>
                <w:rFonts w:ascii="仿宋" w:hAnsi="仿宋" w:cs="宋体"/>
                <w:kern w:val="0"/>
              </w:rPr>
            </w:pPr>
            <w:r>
              <w:rPr>
                <w:rFonts w:hint="eastAsia" w:ascii="仿宋" w:hAnsi="仿宋" w:cs="宋体"/>
                <w:kern w:val="0"/>
              </w:rPr>
              <w:t>着重介绍面向对象的编程方式。</w:t>
            </w:r>
          </w:p>
          <w:p>
            <w:pPr>
              <w:pStyle w:val="22"/>
              <w:widowControl/>
              <w:numPr>
                <w:ilvl w:val="0"/>
                <w:numId w:val="8"/>
              </w:numPr>
              <w:adjustRightInd w:val="0"/>
              <w:snapToGrid w:val="0"/>
              <w:spacing w:line="240" w:lineRule="atLeast"/>
              <w:ind w:firstLineChars="0"/>
              <w:jc w:val="left"/>
              <w:rPr>
                <w:rFonts w:ascii="仿宋" w:hAnsi="仿宋" w:cs="宋体"/>
                <w:kern w:val="0"/>
              </w:rPr>
            </w:pPr>
            <w:r>
              <w:rPr>
                <w:rFonts w:hint="eastAsia" w:ascii="仿宋" w:hAnsi="仿宋" w:cs="宋体"/>
                <w:kern w:val="0"/>
              </w:rPr>
              <w:t>提高需求分析的理解能力。</w:t>
            </w:r>
          </w:p>
          <w:p>
            <w:pPr>
              <w:pStyle w:val="22"/>
              <w:widowControl/>
              <w:numPr>
                <w:ilvl w:val="0"/>
                <w:numId w:val="8"/>
              </w:numPr>
              <w:adjustRightInd w:val="0"/>
              <w:snapToGrid w:val="0"/>
              <w:spacing w:line="240" w:lineRule="atLeast"/>
              <w:ind w:firstLineChars="0"/>
              <w:jc w:val="left"/>
              <w:rPr>
                <w:rFonts w:ascii="仿宋" w:hAnsi="仿宋" w:cs="宋体"/>
                <w:kern w:val="0"/>
              </w:rPr>
            </w:pPr>
            <w:r>
              <w:rPr>
                <w:rFonts w:hint="eastAsia" w:ascii="仿宋" w:hAnsi="仿宋" w:cs="宋体"/>
                <w:kern w:val="0"/>
              </w:rPr>
              <w:t>采用项目化案例教学。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adjustRightInd w:val="0"/>
              <w:snapToGrid w:val="0"/>
              <w:spacing w:line="240" w:lineRule="atLeast"/>
              <w:jc w:val="left"/>
              <w:rPr>
                <w:rFonts w:ascii="宋体" w:hAnsi="宋体" w:cs="宋体"/>
                <w:kern w:val="0"/>
              </w:rPr>
            </w:pPr>
            <w:r>
              <w:rPr>
                <w:rFonts w:hint="eastAsia" w:ascii="宋体" w:hAnsi="宋体" w:cs="宋体"/>
                <w:kern w:val="0"/>
              </w:rPr>
              <w:t> </w:t>
            </w:r>
          </w:p>
          <w:p>
            <w:pPr>
              <w:widowControl/>
              <w:adjustRightInd w:val="0"/>
              <w:snapToGrid w:val="0"/>
              <w:spacing w:line="240" w:lineRule="atLeast"/>
              <w:rPr>
                <w:rFonts w:ascii="仿宋" w:hAnsi="仿宋" w:cs="宋体"/>
                <w:kern w:val="0"/>
              </w:rPr>
            </w:pPr>
            <w:r>
              <w:rPr>
                <w:rFonts w:hint="eastAsia" w:ascii="仿宋" w:hAnsi="仿宋" w:cs="宋体"/>
                <w:kern w:val="0"/>
              </w:rPr>
              <w:t>采用实际项目测试，作为考察。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5"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080"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025"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471"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845"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350"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740"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r>
    </w:tbl>
    <w:p>
      <w:pPr>
        <w:ind w:left="225"/>
      </w:pPr>
    </w:p>
    <w:p>
      <w:pPr>
        <w:ind w:left="225"/>
      </w:pPr>
    </w:p>
    <w:p>
      <w:pPr>
        <w:ind w:left="225"/>
        <w:rPr>
          <w:color w:val="000000" w:themeColor="text1"/>
          <w14:textFill>
            <w14:solidFill>
              <w14:schemeClr w14:val="tx1"/>
            </w14:solidFill>
          </w14:textFill>
        </w:rPr>
      </w:pPr>
      <w:r>
        <w:rPr>
          <w:rFonts w:hint="eastAsia"/>
          <w:color w:val="000000" w:themeColor="text1"/>
          <w14:textFill>
            <w14:solidFill>
              <w14:schemeClr w14:val="tx1"/>
            </w14:solidFill>
          </w14:textFill>
        </w:rPr>
        <w:t>7.软件项目管理</w:t>
      </w:r>
    </w:p>
    <w:tbl>
      <w:tblPr>
        <w:tblStyle w:val="9"/>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33"/>
              <w:jc w:val="center"/>
              <w:rPr>
                <w:rFonts w:ascii="仿宋" w:hAnsi="仿宋" w:cs="宋体"/>
                <w:kern w:val="0"/>
              </w:rPr>
            </w:pPr>
            <w:r>
              <w:rPr>
                <w:rFonts w:hint="eastAsia" w:ascii="宋体" w:hAnsi="宋体" w:cs="宋体"/>
                <w:kern w:val="0"/>
              </w:rPr>
              <w:t> </w:t>
            </w:r>
            <w:r>
              <w:rPr>
                <w:rFonts w:hint="eastAsia"/>
                <w:color w:val="000000" w:themeColor="text1"/>
                <w14:textFill>
                  <w14:solidFill>
                    <w14:schemeClr w14:val="tx1"/>
                  </w14:solidFill>
                </w14:textFill>
              </w:rPr>
              <w:t>软件项目管理</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课程代码</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ascii="宋体" w:hAnsi="宋体" w:cs="宋体"/>
                <w:kern w:val="0"/>
              </w:rPr>
              <w:t>1</w:t>
            </w:r>
            <w:r>
              <w:rPr>
                <w:rFonts w:hint="eastAsia" w:ascii="宋体" w:hAnsi="宋体" w:cs="宋体"/>
                <w:kern w:val="0"/>
              </w:rPr>
              <w:t>9</w:t>
            </w:r>
            <w:r>
              <w:rPr>
                <w:rFonts w:ascii="宋体" w:hAnsi="宋体" w:cs="宋体"/>
                <w:kern w:val="0"/>
              </w:rPr>
              <w:t>4RJ</w:t>
            </w:r>
            <w:r>
              <w:rPr>
                <w:rFonts w:hint="eastAsia" w:ascii="宋体" w:hAnsi="宋体" w:cs="宋体"/>
                <w:kern w:val="0"/>
              </w:rPr>
              <w:t>12</w:t>
            </w:r>
            <w:r>
              <w:rPr>
                <w:rFonts w:ascii="宋体" w:hAnsi="宋体" w:cs="宋体"/>
                <w:kern w:val="0"/>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color w:val="000000"/>
                <w:kern w:val="0"/>
              </w:rPr>
            </w:pPr>
            <w:r>
              <w:rPr>
                <w:rFonts w:hint="eastAsia" w:ascii="仿宋" w:hAnsi="仿宋" w:cs="宋体"/>
                <w:color w:val="000000"/>
                <w:kern w:val="0"/>
              </w:rPr>
              <w:t>参考学分</w:t>
            </w:r>
          </w:p>
        </w:tc>
        <w:tc>
          <w:tcPr>
            <w:tcW w:w="102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hAnsi="宋体" w:cs="宋体"/>
                <w:kern w:val="0"/>
              </w:rPr>
              <w:t>4 </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参考课时</w:t>
            </w:r>
          </w:p>
        </w:tc>
        <w:tc>
          <w:tcPr>
            <w:tcW w:w="18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hAnsi="宋体" w:cs="宋体"/>
                <w:kern w:val="0"/>
              </w:rPr>
              <w:t>72 </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开课学期</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hAnsi="宋体" w:cs="宋体"/>
                <w:kern w:val="0"/>
              </w:rPr>
              <w: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w:t>
            </w:r>
          </w:p>
          <w:p>
            <w:pPr>
              <w:widowControl/>
              <w:adjustRightInd w:val="0"/>
              <w:snapToGrid w:val="0"/>
              <w:spacing w:line="240" w:lineRule="atLeast"/>
              <w:jc w:val="center"/>
              <w:rPr>
                <w:rFonts w:ascii="仿宋" w:hAnsi="仿宋" w:cs="宋体"/>
                <w:kern w:val="0"/>
              </w:rPr>
            </w:pPr>
            <w:r>
              <w:rPr>
                <w:rFonts w:hint="eastAsia" w:ascii="仿宋" w:hAnsi="仿宋" w:cs="宋体"/>
                <w:kern w:val="0"/>
              </w:rPr>
              <w:t>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目</w:t>
            </w:r>
          </w:p>
          <w:p>
            <w:pPr>
              <w:widowControl/>
              <w:adjustRightInd w:val="0"/>
              <w:snapToGrid w:val="0"/>
              <w:spacing w:line="240" w:lineRule="atLeast"/>
              <w:jc w:val="center"/>
              <w:rPr>
                <w:rFonts w:ascii="仿宋" w:hAnsi="仿宋" w:cs="宋体"/>
                <w:kern w:val="0"/>
              </w:rPr>
            </w:pPr>
            <w:r>
              <w:rPr>
                <w:rFonts w:hint="eastAsia" w:ascii="仿宋" w:hAnsi="仿宋" w:cs="宋体"/>
                <w:kern w:val="0"/>
              </w:rPr>
              <w:t>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（1）掌握</w:t>
            </w:r>
            <w:r>
              <w:rPr>
                <w:rFonts w:hint="eastAsia"/>
                <w:color w:val="000000" w:themeColor="text1"/>
                <w14:textFill>
                  <w14:solidFill>
                    <w14:schemeClr w14:val="tx1"/>
                  </w14:solidFill>
                </w14:textFill>
              </w:rPr>
              <w:t>软件项目管理</w:t>
            </w:r>
            <w:r>
              <w:rPr>
                <w:rFonts w:hint="eastAsia" w:ascii="仿宋" w:hAnsi="仿宋" w:cs="宋体"/>
                <w:kern w:val="0"/>
              </w:rPr>
              <w:t>的定义；</w:t>
            </w:r>
          </w:p>
          <w:p>
            <w:pPr>
              <w:widowControl/>
              <w:spacing w:line="240" w:lineRule="atLeast"/>
              <w:jc w:val="left"/>
              <w:rPr>
                <w:rFonts w:ascii="仿宋" w:hAnsi="仿宋" w:cs="宋体"/>
                <w:kern w:val="0"/>
              </w:rPr>
            </w:pPr>
            <w:r>
              <w:rPr>
                <w:rFonts w:hint="eastAsia" w:ascii="仿宋" w:hAnsi="仿宋" w:cs="宋体"/>
                <w:kern w:val="0"/>
              </w:rPr>
              <w:t>（2）掌握</w:t>
            </w:r>
            <w:r>
              <w:rPr>
                <w:rFonts w:hint="eastAsia"/>
                <w:color w:val="000000" w:themeColor="text1"/>
                <w14:textFill>
                  <w14:solidFill>
                    <w14:schemeClr w14:val="tx1"/>
                  </w14:solidFill>
                </w14:textFill>
              </w:rPr>
              <w:t>软件项目管理</w:t>
            </w:r>
            <w:r>
              <w:rPr>
                <w:rFonts w:hint="eastAsia" w:ascii="仿宋" w:hAnsi="仿宋" w:cs="宋体"/>
                <w:kern w:val="0"/>
              </w:rPr>
              <w:t>开发工具的使用；</w:t>
            </w:r>
          </w:p>
          <w:p>
            <w:pPr>
              <w:widowControl/>
              <w:spacing w:line="240" w:lineRule="atLeast"/>
              <w:jc w:val="left"/>
              <w:rPr>
                <w:rFonts w:ascii="仿宋" w:hAnsi="仿宋" w:cs="宋体"/>
                <w:kern w:val="0"/>
              </w:rPr>
            </w:pPr>
            <w:r>
              <w:rPr>
                <w:rFonts w:hint="eastAsia" w:ascii="仿宋" w:hAnsi="仿宋" w:cs="宋体"/>
                <w:kern w:val="0"/>
              </w:rPr>
              <w:t>（3）掌握</w:t>
            </w:r>
            <w:r>
              <w:rPr>
                <w:rFonts w:hint="eastAsia"/>
                <w:color w:val="000000" w:themeColor="text1"/>
                <w14:textFill>
                  <w14:solidFill>
                    <w14:schemeClr w14:val="tx1"/>
                  </w14:solidFill>
                </w14:textFill>
              </w:rPr>
              <w:t>软件项目管理</w:t>
            </w:r>
            <w:r>
              <w:rPr>
                <w:rFonts w:hint="eastAsia" w:ascii="仿宋" w:hAnsi="仿宋" w:cs="宋体"/>
                <w:kern w:val="0"/>
              </w:rPr>
              <w:t>的要素；</w:t>
            </w:r>
          </w:p>
          <w:p>
            <w:pPr>
              <w:widowControl/>
              <w:spacing w:line="240" w:lineRule="atLeast"/>
              <w:jc w:val="left"/>
              <w:rPr>
                <w:rFonts w:ascii="仿宋" w:hAnsi="仿宋" w:cs="宋体"/>
                <w:kern w:val="0"/>
              </w:rPr>
            </w:pPr>
            <w:r>
              <w:rPr>
                <w:rFonts w:hint="eastAsia" w:ascii="仿宋" w:hAnsi="仿宋" w:cs="宋体"/>
                <w:kern w:val="0"/>
              </w:rPr>
              <w:t>（4）了解</w:t>
            </w:r>
            <w:r>
              <w:rPr>
                <w:rFonts w:hint="eastAsia"/>
                <w:color w:val="000000" w:themeColor="text1"/>
                <w14:textFill>
                  <w14:solidFill>
                    <w14:schemeClr w14:val="tx1"/>
                  </w14:solidFill>
                </w14:textFill>
              </w:rPr>
              <w:t>软件项目管理的背景知识</w:t>
            </w:r>
            <w:r>
              <w:rPr>
                <w:rFonts w:hint="eastAsia" w:ascii="仿宋" w:hAnsi="仿宋" w:cs="宋体"/>
                <w:kern w:val="0"/>
              </w:rPr>
              <w:t>；</w:t>
            </w:r>
          </w:p>
          <w:p>
            <w:pPr>
              <w:widowControl/>
              <w:spacing w:line="240" w:lineRule="atLeast"/>
              <w:jc w:val="left"/>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（1）具有项目分析能力；</w:t>
            </w:r>
          </w:p>
          <w:p>
            <w:pPr>
              <w:widowControl/>
              <w:spacing w:line="240" w:lineRule="atLeast"/>
              <w:jc w:val="left"/>
              <w:rPr>
                <w:rFonts w:ascii="仿宋" w:hAnsi="仿宋" w:cs="宋体"/>
                <w:kern w:val="0"/>
              </w:rPr>
            </w:pPr>
            <w:r>
              <w:rPr>
                <w:rFonts w:hint="eastAsia" w:ascii="仿宋" w:hAnsi="仿宋" w:cs="宋体"/>
                <w:kern w:val="0"/>
              </w:rPr>
              <w:t>（2）具有项目沟通能力；</w:t>
            </w:r>
          </w:p>
          <w:p>
            <w:pPr>
              <w:widowControl/>
              <w:spacing w:line="240" w:lineRule="atLeast"/>
              <w:jc w:val="left"/>
              <w:rPr>
                <w:rFonts w:ascii="仿宋" w:hAnsi="仿宋" w:cs="宋体"/>
                <w:kern w:val="0"/>
              </w:rPr>
            </w:pPr>
            <w:r>
              <w:rPr>
                <w:rFonts w:hint="eastAsia" w:ascii="仿宋" w:hAnsi="仿宋" w:cs="宋体"/>
                <w:kern w:val="0"/>
              </w:rPr>
              <w:t>（3）具有项目管理的能力；</w:t>
            </w:r>
          </w:p>
          <w:p>
            <w:pPr>
              <w:widowControl/>
              <w:spacing w:line="240" w:lineRule="atLeast"/>
              <w:jc w:val="left"/>
              <w:rPr>
                <w:rFonts w:ascii="仿宋" w:hAnsi="仿宋" w:cs="宋体"/>
                <w:kern w:val="0"/>
              </w:rPr>
            </w:pPr>
            <w:r>
              <w:rPr>
                <w:rFonts w:hint="eastAsia" w:ascii="仿宋" w:hAnsi="仿宋" w:cs="宋体"/>
                <w:kern w:val="0"/>
              </w:rPr>
              <w:t>（4）具有项目管理的基本技能素质。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Arial"/>
                <w:kern w:val="0"/>
              </w:rPr>
              <w:t>（1）具备良好的项目分析能力；</w:t>
            </w:r>
          </w:p>
          <w:p>
            <w:pPr>
              <w:widowControl/>
              <w:spacing w:line="240" w:lineRule="atLeast"/>
              <w:jc w:val="left"/>
              <w:rPr>
                <w:rFonts w:ascii="仿宋" w:hAnsi="仿宋" w:cs="宋体"/>
                <w:kern w:val="0"/>
              </w:rPr>
            </w:pPr>
            <w:r>
              <w:rPr>
                <w:rFonts w:hint="eastAsia" w:ascii="仿宋" w:hAnsi="仿宋" w:cs="Arial"/>
                <w:kern w:val="0"/>
              </w:rPr>
              <w:t>（2）具备分析问题、解决问题的能力；</w:t>
            </w:r>
          </w:p>
          <w:p>
            <w:pPr>
              <w:widowControl/>
              <w:spacing w:line="240" w:lineRule="atLeast"/>
              <w:jc w:val="left"/>
              <w:rPr>
                <w:rFonts w:ascii="仿宋" w:hAnsi="仿宋" w:cs="Arial"/>
                <w:kern w:val="0"/>
              </w:rPr>
            </w:pPr>
            <w:r>
              <w:rPr>
                <w:rFonts w:hint="eastAsia" w:ascii="仿宋" w:hAnsi="仿宋" w:cs="Arial"/>
                <w:kern w:val="0"/>
              </w:rPr>
              <w:t>（3）具有项目成本管理的能力；</w:t>
            </w:r>
          </w:p>
          <w:p>
            <w:pPr>
              <w:widowControl/>
              <w:spacing w:line="240" w:lineRule="atLeast"/>
              <w:jc w:val="left"/>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w:t>
            </w:r>
            <w:r>
              <w:rPr>
                <w:rFonts w:hint="eastAsia"/>
                <w:color w:val="000000" w:themeColor="text1"/>
                <w14:textFill>
                  <w14:solidFill>
                    <w14:schemeClr w14:val="tx1"/>
                  </w14:solidFill>
                </w14:textFill>
              </w:rPr>
              <w:t>软件项目管理</w:t>
            </w:r>
            <w:r>
              <w:rPr>
                <w:rFonts w:hint="eastAsia" w:ascii="仿宋" w:hAnsi="仿宋" w:cs="宋体"/>
                <w:kern w:val="0"/>
              </w:rPr>
              <w:t>的定义；</w:t>
            </w:r>
          </w:p>
          <w:p>
            <w:pPr>
              <w:widowControl/>
              <w:spacing w:line="240" w:lineRule="atLeast"/>
              <w:jc w:val="left"/>
              <w:rPr>
                <w:rFonts w:ascii="仿宋" w:hAnsi="仿宋" w:cs="宋体"/>
                <w:kern w:val="0"/>
              </w:rPr>
            </w:pPr>
            <w:r>
              <w:rPr>
                <w:rFonts w:hint="eastAsia" w:ascii="仿宋" w:hAnsi="仿宋" w:cs="宋体"/>
                <w:kern w:val="0"/>
              </w:rPr>
              <w:t>（2）</w:t>
            </w:r>
            <w:r>
              <w:rPr>
                <w:rFonts w:hint="eastAsia"/>
                <w:color w:val="000000" w:themeColor="text1"/>
                <w14:textFill>
                  <w14:solidFill>
                    <w14:schemeClr w14:val="tx1"/>
                  </w14:solidFill>
                </w14:textFill>
              </w:rPr>
              <w:t>软件项目管理</w:t>
            </w:r>
            <w:r>
              <w:rPr>
                <w:rFonts w:hint="eastAsia" w:ascii="仿宋" w:hAnsi="仿宋" w:cs="宋体"/>
                <w:kern w:val="0"/>
              </w:rPr>
              <w:t>开发工具的使用；</w:t>
            </w:r>
          </w:p>
          <w:p>
            <w:pPr>
              <w:widowControl/>
              <w:spacing w:line="240" w:lineRule="atLeast"/>
              <w:jc w:val="left"/>
              <w:rPr>
                <w:rFonts w:ascii="仿宋" w:hAnsi="仿宋" w:cs="宋体"/>
                <w:kern w:val="0"/>
              </w:rPr>
            </w:pPr>
            <w:r>
              <w:rPr>
                <w:rFonts w:hint="eastAsia" w:ascii="仿宋" w:hAnsi="仿宋" w:cs="宋体"/>
                <w:kern w:val="0"/>
              </w:rPr>
              <w:t>（3）</w:t>
            </w:r>
            <w:r>
              <w:rPr>
                <w:rFonts w:hint="eastAsia"/>
                <w:color w:val="000000" w:themeColor="text1"/>
                <w14:textFill>
                  <w14:solidFill>
                    <w14:schemeClr w14:val="tx1"/>
                  </w14:solidFill>
                </w14:textFill>
              </w:rPr>
              <w:t>软件项目管理</w:t>
            </w:r>
            <w:r>
              <w:rPr>
                <w:rFonts w:hint="eastAsia" w:ascii="仿宋" w:hAnsi="仿宋" w:cs="宋体"/>
                <w:kern w:val="0"/>
              </w:rPr>
              <w:t>的要素；</w:t>
            </w:r>
          </w:p>
          <w:p>
            <w:pPr>
              <w:widowControl/>
              <w:spacing w:line="240" w:lineRule="atLeast"/>
              <w:jc w:val="left"/>
              <w:rPr>
                <w:rFonts w:ascii="仿宋" w:hAnsi="仿宋" w:cs="宋体"/>
                <w:kern w:val="0"/>
              </w:rPr>
            </w:pPr>
            <w:r>
              <w:rPr>
                <w:rFonts w:hint="eastAsia" w:ascii="仿宋" w:hAnsi="仿宋" w:cs="宋体"/>
                <w:kern w:val="0"/>
              </w:rPr>
              <w:t>（4）</w:t>
            </w:r>
            <w:r>
              <w:rPr>
                <w:rFonts w:hint="eastAsia"/>
                <w:color w:val="000000" w:themeColor="text1"/>
                <w14:textFill>
                  <w14:solidFill>
                    <w14:schemeClr w14:val="tx1"/>
                  </w14:solidFill>
                </w14:textFill>
              </w:rPr>
              <w:t>软件项目管理的背景知识</w:t>
            </w:r>
            <w:r>
              <w:rPr>
                <w:rFonts w:hint="eastAsia" w:ascii="仿宋" w:hAnsi="仿宋" w:cs="宋体"/>
                <w:kern w:val="0"/>
              </w:rPr>
              <w:t>；</w:t>
            </w:r>
          </w:p>
          <w:p>
            <w:pPr>
              <w:widowControl/>
              <w:spacing w:line="240" w:lineRule="atLeast"/>
              <w:jc w:val="left"/>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ind w:firstLine="240" w:firstLineChars="100"/>
              <w:jc w:val="left"/>
              <w:rPr>
                <w:rFonts w:ascii="仿宋" w:hAnsi="仿宋" w:cs="宋体"/>
                <w:kern w:val="0"/>
              </w:rPr>
            </w:pPr>
            <w:r>
              <w:rPr>
                <w:rFonts w:hint="eastAsia" w:ascii="仿宋" w:hAnsi="仿宋" w:cs="Arial"/>
                <w:kern w:val="0"/>
              </w:rPr>
              <w:t>1.教授项目分析能力；</w:t>
            </w:r>
          </w:p>
          <w:p>
            <w:pPr>
              <w:widowControl/>
              <w:spacing w:line="240" w:lineRule="atLeast"/>
              <w:ind w:firstLine="240" w:firstLineChars="100"/>
              <w:jc w:val="left"/>
              <w:rPr>
                <w:rFonts w:ascii="仿宋" w:hAnsi="仿宋" w:cs="宋体"/>
                <w:kern w:val="0"/>
              </w:rPr>
            </w:pPr>
            <w:r>
              <w:rPr>
                <w:rFonts w:hint="eastAsia" w:ascii="仿宋" w:hAnsi="仿宋" w:cs="Arial"/>
                <w:kern w:val="0"/>
              </w:rPr>
              <w:t>2.具备分析问题、解决问题的能力；</w:t>
            </w:r>
          </w:p>
          <w:p>
            <w:pPr>
              <w:widowControl/>
              <w:spacing w:line="240" w:lineRule="atLeast"/>
              <w:ind w:firstLine="240" w:firstLineChars="100"/>
              <w:jc w:val="left"/>
              <w:rPr>
                <w:rFonts w:ascii="仿宋" w:hAnsi="仿宋" w:cs="Arial"/>
                <w:kern w:val="0"/>
              </w:rPr>
            </w:pPr>
            <w:r>
              <w:rPr>
                <w:rFonts w:hint="eastAsia" w:ascii="仿宋" w:hAnsi="仿宋" w:cs="Arial"/>
                <w:kern w:val="0"/>
              </w:rPr>
              <w:t>3.具有项目成本管理的能力；</w:t>
            </w:r>
          </w:p>
          <w:p>
            <w:pPr>
              <w:pStyle w:val="22"/>
              <w:widowControl/>
              <w:adjustRightInd w:val="0"/>
              <w:snapToGrid w:val="0"/>
              <w:spacing w:line="240" w:lineRule="atLeast"/>
              <w:ind w:left="585" w:firstLine="0" w:firstLineChars="0"/>
              <w:jc w:val="left"/>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adjustRightInd w:val="0"/>
              <w:snapToGrid w:val="0"/>
              <w:spacing w:line="240" w:lineRule="atLeast"/>
              <w:jc w:val="left"/>
              <w:rPr>
                <w:rFonts w:ascii="宋体" w:hAnsi="宋体" w:cs="宋体"/>
                <w:kern w:val="0"/>
              </w:rPr>
            </w:pPr>
            <w:r>
              <w:rPr>
                <w:rFonts w:hint="eastAsia" w:ascii="宋体" w:hAnsi="宋体" w:cs="宋体"/>
                <w:kern w:val="0"/>
              </w:rPr>
              <w:t> </w:t>
            </w:r>
          </w:p>
          <w:p>
            <w:pPr>
              <w:widowControl/>
              <w:adjustRightInd w:val="0"/>
              <w:snapToGrid w:val="0"/>
              <w:spacing w:line="240" w:lineRule="atLeast"/>
              <w:rPr>
                <w:rFonts w:ascii="仿宋" w:hAnsi="仿宋" w:cs="宋体"/>
                <w:kern w:val="0"/>
              </w:rPr>
            </w:pPr>
            <w:r>
              <w:rPr>
                <w:rFonts w:hint="eastAsia" w:ascii="仿宋" w:hAnsi="仿宋" w:cs="宋体"/>
                <w:kern w:val="0"/>
              </w:rPr>
              <w:t>采用实际项目文案编写，作为考察。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5"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080"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025"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471"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845"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350"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c>
          <w:tcPr>
            <w:tcW w:w="1740" w:type="dxa"/>
            <w:tcBorders>
              <w:top w:val="outset" w:color="000000" w:sz="6" w:space="0"/>
              <w:left w:val="outset" w:color="000000" w:sz="6" w:space="0"/>
              <w:bottom w:val="outset" w:color="000000" w:sz="6" w:space="0"/>
              <w:right w:val="outset" w:color="000000" w:sz="6" w:space="0"/>
            </w:tcBorders>
            <w:vAlign w:val="center"/>
          </w:tcPr>
          <w:p>
            <w:pPr>
              <w:widowControl/>
              <w:jc w:val="left"/>
              <w:rPr>
                <w:rFonts w:ascii="仿宋" w:hAnsi="仿宋" w:cs="宋体"/>
                <w:kern w:val="0"/>
              </w:rPr>
            </w:pPr>
          </w:p>
        </w:tc>
      </w:tr>
    </w:tbl>
    <w:p>
      <w:pPr>
        <w:ind w:left="225"/>
      </w:pPr>
    </w:p>
    <w:p>
      <w:pPr>
        <w:pStyle w:val="3"/>
      </w:pPr>
      <w:r>
        <w:rPr>
          <w:rFonts w:hint="eastAsia"/>
        </w:rPr>
        <w:t>（三）实践教学环节描述</w:t>
      </w:r>
    </w:p>
    <w:p>
      <w:pPr>
        <w:pStyle w:val="4"/>
      </w:pPr>
      <w:r>
        <w:rPr>
          <w:rFonts w:hint="eastAsia"/>
        </w:rPr>
        <w:t>1．软件开发综合实训</w:t>
      </w:r>
    </w:p>
    <w:tbl>
      <w:tblPr>
        <w:tblStyle w:val="9"/>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080"/>
        <w:gridCol w:w="1508"/>
        <w:gridCol w:w="1356"/>
        <w:gridCol w:w="1356"/>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实训项目名称</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lang w:val="en-US" w:eastAsia="zh-CN"/>
              </w:rPr>
              <w:t>JAVA编程</w:t>
            </w:r>
            <w:r>
              <w:rPr>
                <w:rFonts w:hint="eastAsia"/>
              </w:rPr>
              <w:t>实训</w:t>
            </w:r>
            <w:r>
              <w:rPr>
                <w:rFonts w:hint="eastAsia" w:ascii="仿宋" w:hAnsi="仿宋" w:cs="仿宋"/>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学分</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lang w:val="en-US" w:eastAsia="zh-CN"/>
              </w:rPr>
              <w:t>1</w:t>
            </w:r>
            <w:r>
              <w:rPr>
                <w:rFonts w:hint="eastAsia" w:ascii="仿宋" w:hAnsi="仿宋" w:cs="仿宋"/>
                <w:kern w:val="0"/>
              </w:rPr>
              <w:t xml:space="preserve">       </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课时  </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lang w:val="en-US" w:eastAsia="zh-CN"/>
              </w:rPr>
              <w:t>28</w:t>
            </w:r>
            <w:r>
              <w:rPr>
                <w:rFonts w:hint="eastAsia" w:ascii="仿宋" w:hAnsi="仿宋" w:cs="仿宋"/>
                <w:kern w:val="0"/>
              </w:rPr>
              <w:t xml:space="preserve">        </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开设学期</w:t>
            </w:r>
          </w:p>
        </w:tc>
        <w:tc>
          <w:tcPr>
            <w:tcW w:w="168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hint="eastAsia" w:ascii="仿宋" w:hAnsi="仿宋" w:eastAsia="仿宋" w:cs="仿宋"/>
                <w:kern w:val="0"/>
                <w:lang w:eastAsia="zh-CN"/>
              </w:rPr>
            </w:pPr>
            <w:r>
              <w:rPr>
                <w:rFonts w:hint="eastAsia" w:ascii="仿宋" w:hAnsi="仿宋" w:cs="仿宋"/>
                <w:kern w:val="0"/>
              </w:rPr>
              <w:t> </w:t>
            </w:r>
            <w:r>
              <w:rPr>
                <w:rFonts w:hint="eastAsia" w:ascii="仿宋" w:hAnsi="仿宋" w:cs="仿宋"/>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实训目的</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w:t>
            </w:r>
            <w:r>
              <w:rPr>
                <w:rFonts w:hint="eastAsia" w:ascii="仿宋" w:hAnsi="仿宋" w:cs="宋体"/>
                <w:kern w:val="0"/>
              </w:rPr>
              <w:t>用具体项目实现JAVA，数据库的集成使用，掌握综合项目的需求分析，开发与设计实现。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实训内容</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480" w:firstLineChars="200"/>
              <w:jc w:val="left"/>
              <w:rPr>
                <w:rFonts w:ascii="仿宋" w:hAnsi="仿宋" w:cs="宋体"/>
                <w:kern w:val="0"/>
              </w:rPr>
            </w:pPr>
            <w:r>
              <w:rPr>
                <w:rFonts w:hint="eastAsia" w:ascii="仿宋" w:hAnsi="仿宋" w:cs="宋体"/>
                <w:kern w:val="0"/>
              </w:rPr>
              <w:t>采用具体的项目案例，运用软件工程的方式，对具体的项目进行循序渐进的项目训练。</w:t>
            </w:r>
          </w:p>
          <w:p>
            <w:pPr>
              <w:widowControl/>
              <w:spacing w:line="240" w:lineRule="atLeast"/>
              <w:jc w:val="left"/>
              <w:rPr>
                <w:rFonts w:hint="default" w:ascii="仿宋" w:hAnsi="仿宋" w:cs="仿宋"/>
                <w:kern w:val="0"/>
                <w:lang w:val="en-US"/>
              </w:rPr>
            </w:pPr>
            <w:r>
              <w:rPr>
                <w:rFonts w:hint="eastAsia" w:ascii="仿宋" w:hAnsi="仿宋" w:cs="宋体"/>
                <w:bCs/>
                <w:kern w:val="0"/>
              </w:rPr>
              <w:t xml:space="preserve">    主要内容为</w:t>
            </w:r>
            <w:r>
              <w:rPr>
                <w:rFonts w:hint="eastAsia" w:ascii="仿宋" w:hAnsi="仿宋" w:cs="宋体"/>
                <w:bCs/>
                <w:kern w:val="0"/>
                <w:lang w:val="en-US" w:eastAsia="zh-CN"/>
              </w:rPr>
              <w:t>需求分析，代码编写和代码调试。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实训要求</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cs="宋体"/>
                <w:kern w:val="0"/>
              </w:rPr>
            </w:pPr>
            <w:r>
              <w:rPr>
                <w:rFonts w:hint="eastAsia" w:ascii="仿宋" w:hAnsi="仿宋" w:cs="仿宋"/>
                <w:kern w:val="0"/>
              </w:rPr>
              <w:t> </w:t>
            </w:r>
            <w:r>
              <w:rPr>
                <w:rFonts w:hint="eastAsia" w:ascii="仿宋" w:hAnsi="仿宋" w:cs="宋体"/>
                <w:kern w:val="0"/>
              </w:rPr>
              <w:t>1.采用软件工程的开发模式</w:t>
            </w:r>
          </w:p>
          <w:p>
            <w:pPr>
              <w:widowControl/>
              <w:spacing w:line="240" w:lineRule="atLeast"/>
              <w:jc w:val="center"/>
              <w:rPr>
                <w:rFonts w:ascii="仿宋" w:hAnsi="仿宋" w:cs="仿宋"/>
                <w:kern w:val="0"/>
              </w:rPr>
            </w:pPr>
            <w:r>
              <w:rPr>
                <w:rFonts w:hint="eastAsia" w:ascii="仿宋" w:hAnsi="仿宋" w:cs="宋体"/>
                <w:kern w:val="0"/>
              </w:rPr>
              <w:t>2.严格采用企业级开发步骤，按时按量规划实训工作量。</w:t>
            </w:r>
          </w:p>
        </w:tc>
      </w:tr>
    </w:tbl>
    <w:p>
      <w:pPr>
        <w:pStyle w:val="4"/>
        <w:numPr>
          <w:ilvl w:val="0"/>
          <w:numId w:val="9"/>
        </w:numPr>
        <w:rPr>
          <w:rFonts w:hint="eastAsia"/>
          <w:lang w:val="en-US" w:eastAsia="zh-CN"/>
        </w:rPr>
      </w:pPr>
      <w:r>
        <w:rPr>
          <w:rFonts w:hint="eastAsia"/>
          <w:lang w:val="en-US" w:eastAsia="zh-CN"/>
        </w:rPr>
        <w:t>软件测试实训</w:t>
      </w:r>
    </w:p>
    <w:tbl>
      <w:tblPr>
        <w:tblStyle w:val="9"/>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080"/>
        <w:gridCol w:w="1508"/>
        <w:gridCol w:w="1356"/>
        <w:gridCol w:w="1356"/>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实训项目名称</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lang w:val="en-US" w:eastAsia="zh-CN"/>
              </w:rPr>
              <w:t>软件测试</w:t>
            </w:r>
            <w:r>
              <w:rPr>
                <w:rFonts w:hint="eastAsia"/>
              </w:rPr>
              <w:t>实训</w:t>
            </w:r>
            <w:r>
              <w:rPr>
                <w:rFonts w:hint="eastAsia" w:ascii="仿宋" w:hAnsi="仿宋" w:cs="仿宋"/>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学分</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lang w:val="en-US" w:eastAsia="zh-CN"/>
              </w:rPr>
              <w:t>1</w:t>
            </w:r>
            <w:r>
              <w:rPr>
                <w:rFonts w:hint="eastAsia" w:ascii="仿宋" w:hAnsi="仿宋" w:cs="仿宋"/>
                <w:kern w:val="0"/>
              </w:rPr>
              <w:t xml:space="preserve">       </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课时  </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lang w:val="en-US" w:eastAsia="zh-CN"/>
              </w:rPr>
              <w:t>28</w:t>
            </w:r>
            <w:r>
              <w:rPr>
                <w:rFonts w:hint="eastAsia" w:ascii="仿宋" w:hAnsi="仿宋" w:cs="仿宋"/>
                <w:kern w:val="0"/>
              </w:rPr>
              <w:t xml:space="preserve">        </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开设学期</w:t>
            </w:r>
          </w:p>
        </w:tc>
        <w:tc>
          <w:tcPr>
            <w:tcW w:w="168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hint="eastAsia" w:ascii="仿宋" w:hAnsi="仿宋" w:eastAsia="仿宋" w:cs="仿宋"/>
                <w:kern w:val="0"/>
                <w:lang w:eastAsia="zh-CN"/>
              </w:rPr>
            </w:pPr>
            <w:r>
              <w:rPr>
                <w:rFonts w:hint="eastAsia" w:ascii="仿宋" w:hAnsi="仿宋" w:cs="仿宋"/>
                <w:kern w:val="0"/>
              </w:rPr>
              <w:t> </w:t>
            </w:r>
            <w:r>
              <w:rPr>
                <w:rFonts w:hint="eastAsia" w:ascii="仿宋" w:hAnsi="仿宋" w:cs="仿宋"/>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实训目的</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w:t>
            </w:r>
            <w:r>
              <w:rPr>
                <w:rFonts w:hint="eastAsia" w:ascii="仿宋" w:hAnsi="仿宋" w:cs="宋体"/>
                <w:kern w:val="0"/>
                <w:lang w:val="en-US" w:eastAsia="zh-CN"/>
              </w:rPr>
              <w:t>使用测试工具和测试用例，对项目进行测试，最终实现测试技能的提高</w:t>
            </w:r>
            <w:r>
              <w:rPr>
                <w:rFonts w:hint="eastAsia" w:ascii="仿宋" w:hAnsi="仿宋" w:cs="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实训内容</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480" w:firstLineChars="200"/>
              <w:jc w:val="left"/>
              <w:rPr>
                <w:rFonts w:ascii="仿宋" w:hAnsi="仿宋" w:cs="宋体"/>
                <w:kern w:val="0"/>
              </w:rPr>
            </w:pPr>
            <w:r>
              <w:rPr>
                <w:rFonts w:hint="eastAsia" w:ascii="仿宋" w:hAnsi="仿宋" w:cs="宋体"/>
                <w:kern w:val="0"/>
              </w:rPr>
              <w:t>采用具体的项目案例，运用软件工程的方式，对具体的项目进行循序渐进的项目训练。</w:t>
            </w:r>
          </w:p>
          <w:p>
            <w:pPr>
              <w:widowControl/>
              <w:spacing w:line="240" w:lineRule="atLeast"/>
              <w:jc w:val="left"/>
              <w:rPr>
                <w:rFonts w:ascii="仿宋" w:hAnsi="仿宋" w:cs="仿宋"/>
                <w:kern w:val="0"/>
              </w:rPr>
            </w:pPr>
            <w:r>
              <w:rPr>
                <w:rFonts w:hint="eastAsia" w:ascii="仿宋" w:hAnsi="仿宋" w:cs="宋体"/>
                <w:bCs/>
                <w:kern w:val="0"/>
              </w:rPr>
              <w:t xml:space="preserve">    主要内容为</w:t>
            </w:r>
            <w:r>
              <w:rPr>
                <w:rFonts w:hint="eastAsia" w:ascii="仿宋" w:hAnsi="仿宋" w:cs="宋体"/>
                <w:bCs/>
                <w:kern w:val="0"/>
                <w:lang w:val="en-US" w:eastAsia="zh-CN"/>
              </w:rPr>
              <w:t>白盒测试、黑盒测试、测试用例等</w:t>
            </w:r>
            <w:r>
              <w:rPr>
                <w:rFonts w:hint="eastAsia" w:ascii="仿宋" w:hAnsi="仿宋" w:cs="宋体"/>
                <w:bCs/>
                <w:kern w:val="0"/>
              </w:rPr>
              <w:t>。</w:t>
            </w:r>
            <w:r>
              <w:rPr>
                <w:rFonts w:hint="eastAsia" w:ascii="仿宋" w:hAnsi="仿宋" w:cs="仿宋"/>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实训要求</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cs="宋体"/>
                <w:kern w:val="0"/>
              </w:rPr>
            </w:pPr>
            <w:r>
              <w:rPr>
                <w:rFonts w:hint="eastAsia" w:ascii="仿宋" w:hAnsi="仿宋" w:cs="仿宋"/>
                <w:kern w:val="0"/>
              </w:rPr>
              <w:t> </w:t>
            </w:r>
            <w:r>
              <w:rPr>
                <w:rFonts w:hint="eastAsia" w:ascii="仿宋" w:hAnsi="仿宋" w:cs="宋体"/>
                <w:kern w:val="0"/>
              </w:rPr>
              <w:t>1.采用软件工程的</w:t>
            </w:r>
            <w:r>
              <w:rPr>
                <w:rFonts w:hint="eastAsia" w:ascii="仿宋" w:hAnsi="仿宋" w:cs="宋体"/>
                <w:kern w:val="0"/>
                <w:lang w:val="en-US" w:eastAsia="zh-CN"/>
              </w:rPr>
              <w:t>测试</w:t>
            </w:r>
            <w:r>
              <w:rPr>
                <w:rFonts w:hint="eastAsia" w:ascii="仿宋" w:hAnsi="仿宋" w:cs="宋体"/>
                <w:kern w:val="0"/>
              </w:rPr>
              <w:t>模式</w:t>
            </w:r>
          </w:p>
          <w:p>
            <w:pPr>
              <w:widowControl/>
              <w:spacing w:line="240" w:lineRule="atLeast"/>
              <w:jc w:val="center"/>
              <w:rPr>
                <w:rFonts w:ascii="仿宋" w:hAnsi="仿宋" w:cs="仿宋"/>
                <w:kern w:val="0"/>
              </w:rPr>
            </w:pPr>
            <w:r>
              <w:rPr>
                <w:rFonts w:hint="eastAsia" w:ascii="仿宋" w:hAnsi="仿宋" w:cs="宋体"/>
                <w:kern w:val="0"/>
              </w:rPr>
              <w:t>2.严格采用企业级开发步骤，按时按量规划实训工作量。</w:t>
            </w:r>
          </w:p>
        </w:tc>
      </w:tr>
    </w:tbl>
    <w:p>
      <w:pPr>
        <w:numPr>
          <w:ilvl w:val="0"/>
          <w:numId w:val="0"/>
        </w:numPr>
        <w:rPr>
          <w:rFonts w:hint="default"/>
          <w:lang w:val="en-US" w:eastAsia="zh-CN"/>
        </w:rPr>
      </w:pPr>
    </w:p>
    <w:p>
      <w:pPr>
        <w:pStyle w:val="4"/>
      </w:pPr>
      <w:r>
        <w:rPr>
          <w:rFonts w:hint="eastAsia"/>
          <w:lang w:val="en-US" w:eastAsia="zh-CN"/>
        </w:rPr>
        <w:t>3</w:t>
      </w:r>
      <w:r>
        <w:rPr>
          <w:rFonts w:hint="eastAsia"/>
        </w:rPr>
        <w:t>. 顶岗实习描述 </w:t>
      </w:r>
    </w:p>
    <w:tbl>
      <w:tblPr>
        <w:tblStyle w:val="9"/>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991"/>
        <w:gridCol w:w="1384"/>
        <w:gridCol w:w="1244"/>
        <w:gridCol w:w="1244"/>
        <w:gridCol w:w="2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项目名称</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学分</w:t>
            </w:r>
          </w:p>
        </w:tc>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24       </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课时  </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672</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开设学期</w:t>
            </w:r>
          </w:p>
        </w:tc>
        <w:tc>
          <w:tcPr>
            <w:tcW w:w="22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2"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宋体"/>
                <w:kern w:val="0"/>
              </w:rPr>
              <w:t>顶岗实习</w:t>
            </w:r>
            <w:r>
              <w:rPr>
                <w:rFonts w:hint="eastAsia" w:ascii="仿宋" w:hAnsi="仿宋" w:cs="仿宋"/>
                <w:kern w:val="0"/>
              </w:rPr>
              <w:t>目的</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kern w:val="0"/>
              </w:rPr>
            </w:pPr>
            <w:r>
              <w:rPr>
                <w:rFonts w:hint="eastAsia" w:ascii="仿宋" w:hAnsi="仿宋" w:cs="仿宋"/>
                <w:kern w:val="0"/>
              </w:rPr>
              <w:t xml:space="preserve">   </w:t>
            </w:r>
            <w:r>
              <w:rPr>
                <w:rFonts w:hint="eastAsia" w:ascii="仿宋" w:hAnsi="仿宋" w:cs="宋体"/>
                <w:kern w:val="0"/>
              </w:rPr>
              <w:t>让学生将学校中学习的知识，通过社会实践得到进一步的提高和巩固，提升项目开发的能力。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7"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宋体"/>
                <w:kern w:val="0"/>
              </w:rPr>
              <w:t>顶岗实习</w:t>
            </w:r>
            <w:r>
              <w:rPr>
                <w:rFonts w:hint="eastAsia" w:ascii="仿宋" w:hAnsi="仿宋" w:cs="仿宋"/>
                <w:kern w:val="0"/>
              </w:rPr>
              <w:t>内容</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宋体"/>
                <w:kern w:val="0"/>
              </w:rPr>
            </w:pPr>
            <w:r>
              <w:rPr>
                <w:rFonts w:hint="eastAsia" w:ascii="仿宋" w:hAnsi="仿宋" w:cs="仿宋"/>
                <w:kern w:val="0"/>
              </w:rPr>
              <w:t> </w:t>
            </w:r>
            <w:r>
              <w:rPr>
                <w:rFonts w:hint="eastAsia" w:ascii="仿宋" w:hAnsi="仿宋" w:cs="宋体"/>
                <w:kern w:val="0"/>
              </w:rPr>
              <w:t xml:space="preserve">熟悉实习单位的组织机构和生产过程及其相互关系，主要软件项目的开发方法及对社会的效益和经济效益，软件项目来源以及销售情况；安全、保密和劳动纪律的教育；实习任务安排；认真完成所承担的实习岗位工作。 </w:t>
            </w:r>
          </w:p>
          <w:p>
            <w:pPr>
              <w:widowControl/>
              <w:spacing w:line="240" w:lineRule="atLeast"/>
              <w:ind w:firstLine="480"/>
              <w:jc w:val="left"/>
              <w:rPr>
                <w:rFonts w:ascii="仿宋" w:hAnsi="仿宋" w:cs="宋体"/>
                <w:kern w:val="0"/>
              </w:rPr>
            </w:pPr>
            <w:r>
              <w:rPr>
                <w:rFonts w:hint="eastAsia" w:ascii="仿宋" w:hAnsi="仿宋" w:cs="宋体"/>
                <w:kern w:val="0"/>
              </w:rPr>
              <w:t>学生必须接受专业和企业的工作安排与管理，如无特殊情况，不得随意调换实习单（岗）位。实习期间每天撰写实习日志，对当天的工作内容和实习体会进行总结。实习成绩评定由企业导师和责任教师共同给出，考核依据包括企业导师指导书、责任教师任务书、节点考核成绩、顶岗实习手册中的周记、总结等记录情况，严格按照过程管理进行考核。</w:t>
            </w:r>
          </w:p>
          <w:p>
            <w:pPr>
              <w:widowControl/>
              <w:spacing w:line="240" w:lineRule="atLeast"/>
              <w:jc w:val="left"/>
              <w:rPr>
                <w:rFonts w:ascii="仿宋" w:hAnsi="仿宋" w:cs="仿宋"/>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6"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宋体"/>
                <w:kern w:val="0"/>
              </w:rPr>
              <w:t>顶岗实习</w:t>
            </w:r>
            <w:r>
              <w:rPr>
                <w:rFonts w:hint="eastAsia" w:ascii="仿宋" w:hAnsi="仿宋" w:cs="仿宋"/>
                <w:kern w:val="0"/>
              </w:rPr>
              <w:t>要求</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宋体"/>
                <w:kern w:val="0"/>
              </w:rPr>
            </w:pPr>
            <w:r>
              <w:rPr>
                <w:rFonts w:hint="eastAsia" w:ascii="仿宋" w:hAnsi="仿宋" w:cs="仿宋"/>
                <w:kern w:val="0"/>
              </w:rPr>
              <w:t> </w:t>
            </w:r>
            <w:r>
              <w:rPr>
                <w:rFonts w:hint="eastAsia" w:ascii="仿宋" w:hAnsi="仿宋" w:cs="宋体"/>
                <w:kern w:val="0"/>
              </w:rPr>
              <w:t>1.注意学生的安全生产。</w:t>
            </w:r>
          </w:p>
          <w:p>
            <w:pPr>
              <w:widowControl/>
              <w:spacing w:line="240" w:lineRule="atLeast"/>
              <w:ind w:firstLine="240" w:firstLineChars="100"/>
              <w:jc w:val="left"/>
              <w:rPr>
                <w:rFonts w:ascii="仿宋" w:hAnsi="仿宋" w:cs="宋体"/>
                <w:kern w:val="0"/>
              </w:rPr>
            </w:pPr>
            <w:r>
              <w:rPr>
                <w:rFonts w:hint="eastAsia" w:ascii="仿宋" w:hAnsi="仿宋" w:cs="宋体"/>
                <w:kern w:val="0"/>
              </w:rPr>
              <w:t>2.要求学生严格遵守企业的规章制度。</w:t>
            </w:r>
          </w:p>
          <w:p>
            <w:pPr>
              <w:widowControl/>
              <w:spacing w:line="240" w:lineRule="atLeast"/>
              <w:ind w:left="225"/>
              <w:jc w:val="left"/>
              <w:rPr>
                <w:rFonts w:ascii="仿宋" w:hAnsi="仿宋" w:cs="宋体"/>
                <w:kern w:val="0"/>
              </w:rPr>
            </w:pPr>
            <w:r>
              <w:rPr>
                <w:rFonts w:hint="eastAsia" w:ascii="仿宋" w:hAnsi="仿宋" w:cs="宋体"/>
                <w:kern w:val="0"/>
              </w:rPr>
              <w:t>3.要求学生学以致用，遇到困难积极努力克服。</w:t>
            </w:r>
          </w:p>
          <w:p>
            <w:pPr>
              <w:widowControl/>
              <w:spacing w:line="240" w:lineRule="atLeast"/>
              <w:ind w:firstLine="240" w:firstLineChars="100"/>
              <w:jc w:val="left"/>
              <w:rPr>
                <w:rFonts w:ascii="仿宋" w:hAnsi="仿宋" w:cs="仿宋"/>
                <w:kern w:val="0"/>
              </w:rPr>
            </w:pPr>
            <w:r>
              <w:rPr>
                <w:rFonts w:hint="eastAsia" w:ascii="仿宋" w:hAnsi="仿宋" w:cs="宋体"/>
                <w:kern w:val="0"/>
              </w:rPr>
              <w:t>4.对学生的知识面、掌握知识的深度、运用理论结合实际处理问题的能力、实验能力、计算机运用水平、书面及口头表达能力进行综合实训。</w:t>
            </w:r>
          </w:p>
        </w:tc>
      </w:tr>
    </w:tbl>
    <w:p>
      <w:pPr>
        <w:pStyle w:val="4"/>
      </w:pPr>
      <w:r>
        <w:rPr>
          <w:rFonts w:hint="eastAsia"/>
        </w:rPr>
        <w:t>3. 毕业设计描述</w:t>
      </w:r>
    </w:p>
    <w:tbl>
      <w:tblPr>
        <w:tblStyle w:val="9"/>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991"/>
        <w:gridCol w:w="1384"/>
        <w:gridCol w:w="1244"/>
        <w:gridCol w:w="1244"/>
        <w:gridCol w:w="2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项目名称</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毕业设计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学分</w:t>
            </w:r>
          </w:p>
        </w:tc>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 6      </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课时  </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108</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开设学期</w:t>
            </w:r>
          </w:p>
        </w:tc>
        <w:tc>
          <w:tcPr>
            <w:tcW w:w="22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2"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毕业设计目的</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kern w:val="0"/>
              </w:rPr>
            </w:pPr>
            <w:r>
              <w:rPr>
                <w:rFonts w:hint="eastAsia" w:ascii="仿宋" w:hAnsi="仿宋" w:cs="仿宋"/>
                <w:kern w:val="0"/>
              </w:rPr>
              <w:t xml:space="preserve">   </w:t>
            </w:r>
            <w:r>
              <w:rPr>
                <w:rFonts w:hint="eastAsia" w:ascii="仿宋" w:hAnsi="仿宋" w:cs="宋体"/>
                <w:kern w:val="0"/>
              </w:rPr>
              <w:t>对学校中的理论学习和定岗实习所学到的知识和能力，通过一个完整的软件项目展现出来。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7"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毕业设计内容</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22"/>
              <w:widowControl/>
              <w:numPr>
                <w:ilvl w:val="0"/>
                <w:numId w:val="10"/>
              </w:numPr>
              <w:spacing w:line="240" w:lineRule="atLeast"/>
              <w:ind w:firstLineChars="0"/>
              <w:jc w:val="left"/>
              <w:rPr>
                <w:rFonts w:ascii="仿宋" w:hAnsi="仿宋" w:cs="宋体"/>
                <w:kern w:val="0"/>
              </w:rPr>
            </w:pPr>
            <w:r>
              <w:rPr>
                <w:rFonts w:hint="eastAsia" w:ascii="仿宋" w:hAnsi="仿宋" w:cs="仿宋"/>
                <w:kern w:val="0"/>
              </w:rPr>
              <w:t> </w:t>
            </w:r>
            <w:r>
              <w:rPr>
                <w:rFonts w:hint="eastAsia" w:ascii="仿宋" w:hAnsi="仿宋" w:cs="宋体"/>
                <w:kern w:val="0"/>
              </w:rPr>
              <w:t>围绕软件工程，JAVA程序设计，C语言程序设计等核心课程，拟定设计</w:t>
            </w:r>
            <w:r>
              <w:rPr>
                <w:rFonts w:ascii="仿宋" w:hAnsi="仿宋" w:cs="宋体"/>
                <w:kern w:val="0"/>
              </w:rPr>
              <w:t>课题</w:t>
            </w:r>
            <w:r>
              <w:rPr>
                <w:rFonts w:hint="eastAsia" w:ascii="仿宋" w:hAnsi="仿宋" w:cs="宋体"/>
                <w:kern w:val="0"/>
              </w:rPr>
              <w:t>，</w:t>
            </w:r>
            <w:r>
              <w:rPr>
                <w:rFonts w:ascii="仿宋" w:hAnsi="仿宋" w:cs="宋体"/>
                <w:kern w:val="0"/>
              </w:rPr>
              <w:t>在</w:t>
            </w:r>
            <w:r>
              <w:rPr>
                <w:rFonts w:hint="eastAsia" w:ascii="仿宋" w:hAnsi="仿宋" w:cs="宋体"/>
                <w:kern w:val="0"/>
              </w:rPr>
              <w:t>指导</w:t>
            </w:r>
            <w:r>
              <w:rPr>
                <w:rFonts w:ascii="仿宋" w:hAnsi="仿宋" w:cs="宋体"/>
                <w:kern w:val="0"/>
              </w:rPr>
              <w:t>老师的组织下，完成</w:t>
            </w:r>
            <w:r>
              <w:rPr>
                <w:rFonts w:hint="eastAsia" w:ascii="仿宋" w:hAnsi="仿宋" w:cs="宋体"/>
                <w:kern w:val="0"/>
              </w:rPr>
              <w:t>毕业设计</w:t>
            </w:r>
            <w:r>
              <w:rPr>
                <w:rFonts w:ascii="仿宋" w:hAnsi="仿宋" w:cs="宋体"/>
                <w:kern w:val="0"/>
              </w:rPr>
              <w:t>。</w:t>
            </w:r>
          </w:p>
          <w:p>
            <w:pPr>
              <w:pStyle w:val="22"/>
              <w:widowControl/>
              <w:numPr>
                <w:ilvl w:val="0"/>
                <w:numId w:val="10"/>
              </w:numPr>
              <w:spacing w:line="240" w:lineRule="atLeast"/>
              <w:ind w:firstLineChars="0"/>
              <w:jc w:val="left"/>
              <w:rPr>
                <w:rFonts w:ascii="仿宋" w:hAnsi="仿宋" w:cs="宋体"/>
                <w:kern w:val="0"/>
              </w:rPr>
            </w:pPr>
            <w:r>
              <w:rPr>
                <w:rFonts w:hint="eastAsia" w:ascii="仿宋" w:hAnsi="仿宋" w:cs="宋体"/>
                <w:kern w:val="0"/>
              </w:rPr>
              <w:t>综合运用所学知识，结合实际独立完成课题的研究</w:t>
            </w:r>
            <w:r>
              <w:rPr>
                <w:rFonts w:ascii="仿宋" w:hAnsi="仿宋" w:cs="宋体"/>
                <w:kern w:val="0"/>
              </w:rPr>
              <w:t>、</w:t>
            </w:r>
            <w:r>
              <w:rPr>
                <w:rFonts w:hint="eastAsia" w:ascii="仿宋" w:hAnsi="仿宋" w:cs="宋体"/>
                <w:kern w:val="0"/>
              </w:rPr>
              <w:t>工作；对学生的知识面、掌握知识的深度、运用理论结合实际处理问题的能力、实验能力、计算机运用水平、书面及口头表达能力进行综合实训。</w:t>
            </w:r>
          </w:p>
          <w:p>
            <w:pPr>
              <w:widowControl/>
              <w:spacing w:line="240" w:lineRule="atLeast"/>
              <w:jc w:val="left"/>
              <w:rPr>
                <w:rFonts w:ascii="仿宋" w:hAnsi="仿宋" w:cs="仿宋"/>
                <w:kern w:val="0"/>
              </w:rPr>
            </w:pPr>
            <w:r>
              <w:rPr>
                <w:rFonts w:hint="eastAsia" w:ascii="仿宋" w:hAnsi="仿宋" w:cs="宋体"/>
                <w:kern w:val="0"/>
              </w:rPr>
              <w:t>3.《毕业设计》指导教学在第5学期的下半学期开始，9周，4节/周，计36节；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6"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毕业设计要求</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宋体"/>
                <w:kern w:val="0"/>
              </w:rPr>
            </w:pPr>
            <w:r>
              <w:rPr>
                <w:rFonts w:hint="eastAsia" w:ascii="仿宋" w:hAnsi="仿宋" w:cs="仿宋"/>
                <w:kern w:val="0"/>
              </w:rPr>
              <w:t> </w:t>
            </w:r>
            <w:r>
              <w:rPr>
                <w:rFonts w:hint="eastAsia" w:ascii="仿宋" w:hAnsi="仿宋" w:cs="宋体"/>
                <w:kern w:val="0"/>
              </w:rPr>
              <w:t>1.论文进度严格按照学校要求。</w:t>
            </w:r>
          </w:p>
          <w:p>
            <w:pPr>
              <w:widowControl/>
              <w:spacing w:line="240" w:lineRule="atLeast"/>
              <w:ind w:firstLine="240" w:firstLineChars="100"/>
              <w:jc w:val="left"/>
              <w:rPr>
                <w:rFonts w:ascii="仿宋" w:hAnsi="仿宋" w:cs="宋体"/>
                <w:kern w:val="0"/>
              </w:rPr>
            </w:pPr>
            <w:r>
              <w:rPr>
                <w:rFonts w:hint="eastAsia" w:ascii="仿宋" w:hAnsi="仿宋" w:cs="宋体"/>
                <w:kern w:val="0"/>
              </w:rPr>
              <w:t>2.论文选题要符合专业性质。</w:t>
            </w:r>
          </w:p>
          <w:p>
            <w:pPr>
              <w:widowControl/>
              <w:spacing w:line="240" w:lineRule="atLeast"/>
              <w:ind w:firstLine="240" w:firstLineChars="100"/>
              <w:jc w:val="left"/>
              <w:rPr>
                <w:rFonts w:ascii="仿宋" w:hAnsi="仿宋" w:cs="宋体"/>
                <w:kern w:val="0"/>
              </w:rPr>
            </w:pPr>
            <w:r>
              <w:rPr>
                <w:rFonts w:hint="eastAsia" w:ascii="仿宋" w:hAnsi="仿宋" w:cs="宋体"/>
                <w:kern w:val="0"/>
              </w:rPr>
              <w:t>3.要有现场软件项目演示和论文相结合。</w:t>
            </w:r>
          </w:p>
          <w:p>
            <w:pPr>
              <w:widowControl/>
              <w:spacing w:line="240" w:lineRule="atLeast"/>
              <w:ind w:firstLine="240" w:firstLineChars="100"/>
              <w:jc w:val="left"/>
              <w:rPr>
                <w:rFonts w:ascii="仿宋" w:hAnsi="仿宋" w:cs="仿宋"/>
                <w:kern w:val="0"/>
              </w:rPr>
            </w:pPr>
            <w:r>
              <w:rPr>
                <w:rFonts w:hint="eastAsia" w:ascii="仿宋" w:hAnsi="仿宋" w:cs="宋体"/>
                <w:kern w:val="0"/>
              </w:rPr>
              <w:t>4.严禁抄袭。</w:t>
            </w:r>
          </w:p>
        </w:tc>
      </w:tr>
    </w:tbl>
    <w:p>
      <w:pPr>
        <w:pStyle w:val="2"/>
      </w:pPr>
      <w:r>
        <w:rPr>
          <w:rFonts w:hint="eastAsia"/>
        </w:rPr>
        <w:t>七、组织与实施</w:t>
      </w:r>
    </w:p>
    <w:p>
      <w:pPr>
        <w:widowControl/>
        <w:shd w:val="clear" w:color="auto" w:fill="FFFFFF"/>
        <w:spacing w:line="480" w:lineRule="exact"/>
        <w:jc w:val="left"/>
        <w:rPr>
          <w:rFonts w:ascii="仿宋" w:hAnsi="仿宋" w:cs="宋体"/>
          <w:b/>
          <w:kern w:val="0"/>
        </w:rPr>
      </w:pPr>
      <w:r>
        <w:rPr>
          <w:rFonts w:hint="eastAsia" w:ascii="仿宋" w:hAnsi="仿宋" w:cs="宋体"/>
          <w:b/>
          <w:kern w:val="0"/>
        </w:rPr>
        <w:t>1.教学设计：</w:t>
      </w:r>
    </w:p>
    <w:p>
      <w:pPr>
        <w:widowControl/>
        <w:shd w:val="clear" w:color="auto" w:fill="FFFFFF"/>
        <w:spacing w:line="480" w:lineRule="exact"/>
        <w:jc w:val="left"/>
        <w:rPr>
          <w:rFonts w:ascii="仿宋" w:hAnsi="仿宋" w:cs="宋体"/>
          <w:kern w:val="0"/>
        </w:rPr>
      </w:pPr>
      <w:r>
        <w:rPr>
          <w:rFonts w:hint="eastAsia" w:ascii="仿宋" w:hAnsi="仿宋" w:cs="宋体"/>
          <w:kern w:val="0"/>
        </w:rPr>
        <w:t>一、 专业性质与培养目标</w:t>
      </w:r>
    </w:p>
    <w:p>
      <w:pPr>
        <w:widowControl/>
        <w:shd w:val="clear" w:color="auto" w:fill="FFFFFF"/>
        <w:spacing w:line="480" w:lineRule="exact"/>
        <w:ind w:firstLine="240" w:firstLineChars="100"/>
        <w:jc w:val="left"/>
        <w:rPr>
          <w:rFonts w:ascii="仿宋" w:hAnsi="仿宋" w:cs="宋体"/>
          <w:kern w:val="0"/>
        </w:rPr>
      </w:pPr>
      <w:r>
        <w:rPr>
          <w:rFonts w:hint="eastAsia" w:ascii="仿宋" w:hAnsi="仿宋" w:cs="宋体"/>
          <w:kern w:val="0"/>
        </w:rPr>
        <w:t>专业性质：软件技术是一门计算机专业的技能性专业</w:t>
      </w:r>
    </w:p>
    <w:p>
      <w:pPr>
        <w:widowControl/>
        <w:shd w:val="clear" w:color="auto" w:fill="FFFFFF"/>
        <w:spacing w:line="480" w:lineRule="exact"/>
        <w:ind w:firstLine="240" w:firstLineChars="100"/>
        <w:jc w:val="left"/>
        <w:rPr>
          <w:rFonts w:ascii="仿宋" w:hAnsi="仿宋" w:cs="宋体"/>
          <w:kern w:val="0"/>
        </w:rPr>
      </w:pPr>
      <w:r>
        <w:rPr>
          <w:rFonts w:hint="eastAsia" w:ascii="仿宋" w:hAnsi="仿宋" w:cs="宋体"/>
          <w:kern w:val="0"/>
        </w:rPr>
        <w:t>专业培养目标：培养能够从事软件编程、测试、实施、营销等相关的职业，能够通过各种继续学习的渠道达到各方面素质全面发展的高端技能型专门人才。</w:t>
      </w:r>
    </w:p>
    <w:p>
      <w:pPr>
        <w:widowControl/>
        <w:shd w:val="clear" w:color="auto" w:fill="FFFFFF"/>
        <w:spacing w:line="480" w:lineRule="exact"/>
        <w:jc w:val="left"/>
        <w:rPr>
          <w:rFonts w:ascii="仿宋" w:hAnsi="仿宋" w:cs="宋体"/>
          <w:kern w:val="0"/>
        </w:rPr>
      </w:pPr>
      <w:r>
        <w:rPr>
          <w:rFonts w:hint="eastAsia" w:ascii="仿宋" w:hAnsi="仿宋" w:cs="宋体"/>
          <w:kern w:val="0"/>
        </w:rPr>
        <w:t>二、 课程目标</w:t>
      </w:r>
    </w:p>
    <w:p>
      <w:pPr>
        <w:widowControl/>
        <w:shd w:val="clear" w:color="auto" w:fill="FFFFFF"/>
        <w:spacing w:line="480" w:lineRule="exact"/>
        <w:jc w:val="left"/>
        <w:rPr>
          <w:rFonts w:ascii="仿宋" w:hAnsi="仿宋" w:cs="宋体"/>
          <w:kern w:val="0"/>
        </w:rPr>
      </w:pPr>
      <w:r>
        <w:rPr>
          <w:rFonts w:hint="eastAsia" w:ascii="仿宋" w:hAnsi="仿宋" w:cs="宋体"/>
          <w:kern w:val="0"/>
        </w:rPr>
        <w:t>（一）知识目标</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高等职业教育是就业教育，面向市场，以就业为导向，以服务为宗旨，培养高素质、高技能服务型人才。本专业的目标是：</w:t>
      </w:r>
    </w:p>
    <w:p>
      <w:pPr>
        <w:widowControl/>
        <w:shd w:val="clear" w:color="auto" w:fill="FFFFFF"/>
        <w:spacing w:line="480" w:lineRule="exact"/>
        <w:ind w:firstLine="240" w:firstLineChars="100"/>
        <w:jc w:val="left"/>
        <w:rPr>
          <w:rFonts w:ascii="仿宋" w:hAnsi="仿宋" w:cs="宋体"/>
          <w:kern w:val="0"/>
        </w:rPr>
      </w:pPr>
      <w:r>
        <w:rPr>
          <w:rFonts w:hint="eastAsia" w:ascii="仿宋" w:hAnsi="仿宋" w:cs="宋体"/>
          <w:kern w:val="0"/>
        </w:rPr>
        <w:t>（1）让学生掌握主流编程语言的使用。</w:t>
      </w:r>
    </w:p>
    <w:p>
      <w:pPr>
        <w:widowControl/>
        <w:shd w:val="clear" w:color="auto" w:fill="FFFFFF"/>
        <w:spacing w:line="480" w:lineRule="exact"/>
        <w:ind w:firstLine="240" w:firstLineChars="100"/>
        <w:jc w:val="left"/>
        <w:rPr>
          <w:rFonts w:ascii="仿宋" w:hAnsi="仿宋" w:cs="宋体"/>
          <w:kern w:val="0"/>
        </w:rPr>
      </w:pPr>
      <w:r>
        <w:rPr>
          <w:rFonts w:hint="eastAsia" w:ascii="仿宋" w:hAnsi="仿宋" w:cs="宋体"/>
          <w:kern w:val="0"/>
        </w:rPr>
        <w:t>（2）熟悉软件项目的开发步骤。</w:t>
      </w:r>
    </w:p>
    <w:p>
      <w:pPr>
        <w:widowControl/>
        <w:shd w:val="clear" w:color="auto" w:fill="FFFFFF"/>
        <w:spacing w:line="480" w:lineRule="exact"/>
        <w:ind w:firstLine="240" w:firstLineChars="100"/>
        <w:jc w:val="left"/>
        <w:rPr>
          <w:rFonts w:ascii="仿宋" w:hAnsi="仿宋" w:cs="宋体"/>
          <w:kern w:val="0"/>
        </w:rPr>
      </w:pPr>
      <w:r>
        <w:rPr>
          <w:rFonts w:hint="eastAsia" w:ascii="仿宋" w:hAnsi="仿宋" w:cs="宋体"/>
          <w:kern w:val="0"/>
        </w:rPr>
        <w:t>（3）掌握软件测试的主要方法。</w:t>
      </w:r>
    </w:p>
    <w:p>
      <w:pPr>
        <w:widowControl/>
        <w:shd w:val="clear" w:color="auto" w:fill="FFFFFF"/>
        <w:spacing w:line="480" w:lineRule="exact"/>
        <w:ind w:firstLine="240" w:firstLineChars="100"/>
        <w:jc w:val="left"/>
        <w:rPr>
          <w:rFonts w:ascii="仿宋" w:hAnsi="仿宋" w:cs="宋体"/>
          <w:kern w:val="0"/>
        </w:rPr>
      </w:pPr>
      <w:r>
        <w:rPr>
          <w:rFonts w:hint="eastAsia" w:ascii="仿宋" w:hAnsi="仿宋" w:cs="宋体"/>
          <w:kern w:val="0"/>
        </w:rPr>
        <w:t>（4）掌握数据库系统的管理和维护方法。</w:t>
      </w:r>
    </w:p>
    <w:p>
      <w:pPr>
        <w:widowControl/>
        <w:shd w:val="clear" w:color="auto" w:fill="FFFFFF"/>
        <w:spacing w:line="480" w:lineRule="exact"/>
        <w:ind w:firstLine="240" w:firstLineChars="100"/>
        <w:jc w:val="left"/>
        <w:rPr>
          <w:rFonts w:ascii="仿宋" w:hAnsi="仿宋" w:cs="宋体"/>
          <w:kern w:val="0"/>
        </w:rPr>
      </w:pPr>
      <w:r>
        <w:rPr>
          <w:rFonts w:hint="eastAsia" w:ascii="仿宋" w:hAnsi="仿宋" w:cs="宋体"/>
          <w:kern w:val="0"/>
        </w:rPr>
        <w:t>（5）掌握计算机网络的基本知识和局域网搭建方法。</w:t>
      </w:r>
    </w:p>
    <w:p>
      <w:pPr>
        <w:widowControl/>
        <w:shd w:val="clear" w:color="auto" w:fill="FFFFFF"/>
        <w:spacing w:line="480" w:lineRule="exact"/>
        <w:ind w:firstLine="240" w:firstLineChars="100"/>
        <w:jc w:val="left"/>
        <w:rPr>
          <w:rFonts w:ascii="仿宋" w:hAnsi="仿宋" w:cs="宋体"/>
          <w:kern w:val="0"/>
        </w:rPr>
      </w:pPr>
      <w:r>
        <w:rPr>
          <w:rFonts w:hint="eastAsia" w:ascii="仿宋" w:hAnsi="仿宋" w:cs="宋体"/>
          <w:kern w:val="0"/>
        </w:rPr>
        <w:t>（6）了解网页的构成和美化的方法。</w:t>
      </w:r>
    </w:p>
    <w:p>
      <w:pPr>
        <w:widowControl/>
        <w:shd w:val="clear" w:color="auto" w:fill="FFFFFF"/>
        <w:spacing w:line="480" w:lineRule="exact"/>
        <w:ind w:firstLine="240" w:firstLineChars="100"/>
        <w:jc w:val="left"/>
        <w:rPr>
          <w:rFonts w:ascii="仿宋" w:hAnsi="仿宋" w:cs="宋体"/>
          <w:kern w:val="0"/>
        </w:rPr>
      </w:pPr>
      <w:r>
        <w:rPr>
          <w:rFonts w:hint="eastAsia" w:ascii="仿宋" w:hAnsi="仿宋" w:cs="宋体"/>
          <w:kern w:val="0"/>
        </w:rPr>
        <w:t>（7）掌握移动互联软件的一般开发步骤。</w:t>
      </w:r>
    </w:p>
    <w:p>
      <w:pPr>
        <w:widowControl/>
        <w:shd w:val="clear" w:color="auto" w:fill="FFFFFF"/>
        <w:spacing w:line="480" w:lineRule="exact"/>
        <w:jc w:val="left"/>
        <w:rPr>
          <w:rFonts w:ascii="仿宋" w:hAnsi="仿宋" w:cs="宋体"/>
          <w:kern w:val="0"/>
        </w:rPr>
      </w:pPr>
      <w:r>
        <w:rPr>
          <w:rFonts w:hint="eastAsia" w:ascii="仿宋" w:hAnsi="仿宋" w:cs="宋体"/>
          <w:kern w:val="0"/>
        </w:rPr>
        <w:t>（二）技能训练目标</w:t>
      </w:r>
    </w:p>
    <w:p>
      <w:pPr>
        <w:widowControl/>
        <w:shd w:val="clear" w:color="auto" w:fill="FFFFFF"/>
        <w:spacing w:line="480" w:lineRule="exact"/>
        <w:ind w:firstLine="360" w:firstLineChars="150"/>
        <w:jc w:val="left"/>
        <w:rPr>
          <w:rFonts w:ascii="仿宋" w:hAnsi="仿宋" w:cs="宋体"/>
          <w:kern w:val="0"/>
        </w:rPr>
      </w:pPr>
      <w:r>
        <w:rPr>
          <w:rFonts w:hint="eastAsia" w:ascii="仿宋" w:hAnsi="仿宋" w:cs="宋体"/>
          <w:kern w:val="0"/>
        </w:rPr>
        <w:t>软件技术专业的技能训练目标如下：</w:t>
      </w:r>
    </w:p>
    <w:p>
      <w:pPr>
        <w:widowControl/>
        <w:shd w:val="clear" w:color="auto" w:fill="FFFFFF"/>
        <w:spacing w:line="480" w:lineRule="exact"/>
        <w:ind w:firstLine="240" w:firstLineChars="100"/>
        <w:jc w:val="left"/>
        <w:rPr>
          <w:rFonts w:ascii="仿宋" w:hAnsi="仿宋" w:cs="宋体"/>
          <w:kern w:val="0"/>
        </w:rPr>
      </w:pPr>
      <w:r>
        <w:rPr>
          <w:rFonts w:hint="eastAsia" w:ascii="仿宋" w:hAnsi="仿宋" w:cs="宋体"/>
          <w:kern w:val="0"/>
        </w:rPr>
        <w:t>（1）编程逻辑能力的开发和提高</w:t>
      </w:r>
    </w:p>
    <w:p>
      <w:pPr>
        <w:widowControl/>
        <w:shd w:val="clear" w:color="auto" w:fill="FFFFFF"/>
        <w:spacing w:line="480" w:lineRule="exact"/>
        <w:ind w:firstLine="240" w:firstLineChars="100"/>
        <w:jc w:val="left"/>
        <w:rPr>
          <w:rFonts w:ascii="仿宋" w:hAnsi="仿宋" w:cs="宋体"/>
          <w:kern w:val="0"/>
        </w:rPr>
      </w:pPr>
      <w:r>
        <w:rPr>
          <w:rFonts w:hint="eastAsia" w:ascii="仿宋" w:hAnsi="仿宋" w:cs="宋体"/>
          <w:kern w:val="0"/>
        </w:rPr>
        <w:t>（2）软件项目的分析和开发能力</w:t>
      </w:r>
    </w:p>
    <w:p>
      <w:pPr>
        <w:widowControl/>
        <w:shd w:val="clear" w:color="auto" w:fill="FFFFFF"/>
        <w:spacing w:line="480" w:lineRule="exact"/>
        <w:ind w:firstLine="240" w:firstLineChars="100"/>
        <w:jc w:val="left"/>
        <w:rPr>
          <w:rFonts w:ascii="仿宋" w:hAnsi="仿宋" w:cs="宋体"/>
          <w:kern w:val="0"/>
        </w:rPr>
      </w:pPr>
      <w:r>
        <w:rPr>
          <w:rFonts w:hint="eastAsia" w:ascii="仿宋" w:hAnsi="仿宋" w:cs="宋体"/>
          <w:kern w:val="0"/>
        </w:rPr>
        <w:t>（3）软件方案的总体设计能力</w:t>
      </w:r>
    </w:p>
    <w:p>
      <w:pPr>
        <w:widowControl/>
        <w:shd w:val="clear" w:color="auto" w:fill="FFFFFF"/>
        <w:spacing w:line="480" w:lineRule="exact"/>
        <w:jc w:val="left"/>
        <w:rPr>
          <w:rFonts w:ascii="仿宋" w:hAnsi="仿宋" w:cs="宋体"/>
          <w:kern w:val="0"/>
        </w:rPr>
      </w:pPr>
      <w:r>
        <w:rPr>
          <w:rFonts w:hint="eastAsia" w:ascii="仿宋" w:hAnsi="仿宋" w:cs="宋体"/>
          <w:kern w:val="0"/>
        </w:rPr>
        <w:t>（三）通用能力与职业素质训练目标</w:t>
      </w:r>
    </w:p>
    <w:p>
      <w:pPr>
        <w:widowControl/>
        <w:shd w:val="clear" w:color="auto" w:fill="FFFFFF"/>
        <w:spacing w:line="480" w:lineRule="exact"/>
        <w:ind w:firstLine="240" w:firstLineChars="100"/>
        <w:jc w:val="left"/>
        <w:rPr>
          <w:rFonts w:ascii="仿宋" w:hAnsi="仿宋" w:cs="宋体"/>
          <w:kern w:val="0"/>
        </w:rPr>
      </w:pPr>
      <w:r>
        <w:rPr>
          <w:rFonts w:hint="eastAsia" w:ascii="仿宋" w:hAnsi="仿宋" w:cs="宋体"/>
          <w:kern w:val="0"/>
        </w:rPr>
        <w:t>（1）培养学生软件项目设计与制作、数据处理和表现能力</w:t>
      </w:r>
    </w:p>
    <w:p>
      <w:pPr>
        <w:widowControl/>
        <w:shd w:val="clear" w:color="auto" w:fill="FFFFFF"/>
        <w:spacing w:line="480" w:lineRule="exact"/>
        <w:ind w:firstLine="240" w:firstLineChars="100"/>
        <w:jc w:val="left"/>
        <w:rPr>
          <w:rFonts w:ascii="仿宋" w:hAnsi="仿宋" w:cs="宋体"/>
          <w:kern w:val="0"/>
        </w:rPr>
      </w:pPr>
      <w:r>
        <w:rPr>
          <w:rFonts w:hint="eastAsia" w:ascii="仿宋" w:hAnsi="仿宋" w:cs="宋体"/>
          <w:kern w:val="0"/>
        </w:rPr>
        <w:t>（2）培养学生收集、处理信息，准备的能力</w:t>
      </w:r>
    </w:p>
    <w:p>
      <w:pPr>
        <w:widowControl/>
        <w:shd w:val="clear" w:color="auto" w:fill="FFFFFF"/>
        <w:spacing w:line="480" w:lineRule="exact"/>
        <w:ind w:firstLine="240" w:firstLineChars="100"/>
        <w:jc w:val="left"/>
        <w:rPr>
          <w:rFonts w:ascii="仿宋" w:hAnsi="仿宋" w:cs="宋体"/>
          <w:kern w:val="0"/>
        </w:rPr>
      </w:pPr>
      <w:r>
        <w:rPr>
          <w:rFonts w:hint="eastAsia" w:ascii="仿宋" w:hAnsi="仿宋" w:cs="宋体"/>
          <w:kern w:val="0"/>
        </w:rPr>
        <w:t>（3）培养学生软件界面与图形的制作能力</w:t>
      </w:r>
    </w:p>
    <w:p>
      <w:pPr>
        <w:widowControl/>
        <w:shd w:val="clear" w:color="auto" w:fill="FFFFFF"/>
        <w:spacing w:line="480" w:lineRule="exact"/>
        <w:ind w:firstLine="240" w:firstLineChars="100"/>
        <w:jc w:val="left"/>
        <w:rPr>
          <w:rFonts w:ascii="仿宋" w:hAnsi="仿宋" w:cs="宋体"/>
          <w:kern w:val="0"/>
        </w:rPr>
      </w:pPr>
      <w:r>
        <w:rPr>
          <w:rFonts w:hint="eastAsia" w:ascii="仿宋" w:hAnsi="仿宋" w:cs="宋体"/>
          <w:kern w:val="0"/>
        </w:rPr>
        <w:t>（4）强化学生的策划能力</w:t>
      </w:r>
    </w:p>
    <w:p>
      <w:pPr>
        <w:widowControl/>
        <w:shd w:val="clear" w:color="auto" w:fill="FFFFFF"/>
        <w:spacing w:line="480" w:lineRule="exact"/>
        <w:ind w:firstLine="240" w:firstLineChars="100"/>
        <w:jc w:val="left"/>
        <w:rPr>
          <w:rFonts w:ascii="仿宋" w:hAnsi="仿宋" w:cs="宋体"/>
          <w:kern w:val="0"/>
        </w:rPr>
      </w:pPr>
      <w:r>
        <w:rPr>
          <w:rFonts w:hint="eastAsia" w:ascii="仿宋" w:hAnsi="仿宋" w:cs="宋体"/>
          <w:kern w:val="0"/>
        </w:rPr>
        <w:t>（5）培养学生与社会交往的能力</w:t>
      </w:r>
    </w:p>
    <w:p>
      <w:pPr>
        <w:widowControl/>
        <w:shd w:val="clear" w:color="auto" w:fill="FFFFFF"/>
        <w:spacing w:line="480" w:lineRule="exact"/>
        <w:ind w:firstLine="240" w:firstLineChars="100"/>
        <w:jc w:val="left"/>
        <w:rPr>
          <w:rFonts w:ascii="仿宋" w:hAnsi="仿宋" w:cs="宋体"/>
          <w:kern w:val="0"/>
        </w:rPr>
      </w:pPr>
      <w:r>
        <w:rPr>
          <w:rFonts w:hint="eastAsia" w:ascii="仿宋" w:hAnsi="仿宋" w:cs="宋体"/>
          <w:kern w:val="0"/>
        </w:rPr>
        <w:t>（6）培养学生的责任感、承受能力</w:t>
      </w:r>
    </w:p>
    <w:p>
      <w:pPr>
        <w:widowControl/>
        <w:shd w:val="clear" w:color="auto" w:fill="FFFFFF"/>
        <w:spacing w:line="480" w:lineRule="exact"/>
        <w:ind w:firstLine="240" w:firstLineChars="100"/>
        <w:jc w:val="left"/>
        <w:rPr>
          <w:rFonts w:ascii="仿宋" w:hAnsi="仿宋" w:cs="宋体"/>
          <w:kern w:val="0"/>
        </w:rPr>
      </w:pPr>
      <w:r>
        <w:rPr>
          <w:rFonts w:hint="eastAsia" w:ascii="仿宋" w:hAnsi="仿宋" w:cs="宋体"/>
          <w:kern w:val="0"/>
        </w:rPr>
        <w:t>（7）培养学生英语方面的阅读能力</w:t>
      </w:r>
    </w:p>
    <w:p>
      <w:pPr>
        <w:widowControl/>
        <w:shd w:val="clear" w:color="auto" w:fill="FFFFFF"/>
        <w:spacing w:line="480" w:lineRule="exact"/>
        <w:ind w:firstLine="240" w:firstLineChars="100"/>
        <w:jc w:val="left"/>
        <w:rPr>
          <w:rFonts w:ascii="仿宋" w:hAnsi="仿宋" w:cs="宋体"/>
          <w:kern w:val="0"/>
        </w:rPr>
      </w:pPr>
      <w:r>
        <w:rPr>
          <w:rFonts w:hint="eastAsia" w:ascii="仿宋" w:hAnsi="仿宋" w:cs="宋体"/>
          <w:kern w:val="0"/>
        </w:rPr>
        <w:t>（8）培养沟通能力和团队合作能力</w:t>
      </w:r>
    </w:p>
    <w:p>
      <w:pPr>
        <w:widowControl/>
        <w:shd w:val="clear" w:color="auto" w:fill="FFFFFF"/>
        <w:spacing w:line="480" w:lineRule="exact"/>
        <w:ind w:firstLine="240" w:firstLineChars="100"/>
        <w:jc w:val="left"/>
        <w:rPr>
          <w:rFonts w:ascii="仿宋" w:hAnsi="仿宋" w:cs="宋体"/>
          <w:kern w:val="0"/>
        </w:rPr>
      </w:pPr>
      <w:r>
        <w:rPr>
          <w:rFonts w:hint="eastAsia" w:ascii="仿宋" w:hAnsi="仿宋" w:cs="宋体"/>
          <w:kern w:val="0"/>
        </w:rPr>
        <w:t>（9）培养科学严谨、操作规范的工作作风</w:t>
      </w:r>
    </w:p>
    <w:p>
      <w:pPr>
        <w:widowControl/>
        <w:shd w:val="clear" w:color="auto" w:fill="FFFFFF"/>
        <w:spacing w:line="480" w:lineRule="exact"/>
        <w:ind w:firstLine="241" w:firstLineChars="100"/>
        <w:jc w:val="left"/>
        <w:rPr>
          <w:rFonts w:ascii="仿宋" w:hAnsi="仿宋" w:cs="宋体"/>
          <w:b/>
          <w:kern w:val="0"/>
        </w:rPr>
      </w:pPr>
      <w:r>
        <w:rPr>
          <w:rFonts w:hint="eastAsia" w:ascii="仿宋" w:hAnsi="仿宋" w:cs="宋体"/>
          <w:b/>
          <w:kern w:val="0"/>
        </w:rPr>
        <w:t>2.教学方法：</w:t>
      </w:r>
    </w:p>
    <w:p>
      <w:pPr>
        <w:widowControl/>
        <w:shd w:val="clear" w:color="auto" w:fill="FFFFFF"/>
        <w:spacing w:line="480" w:lineRule="exact"/>
        <w:ind w:firstLine="600" w:firstLineChars="250"/>
        <w:jc w:val="left"/>
        <w:rPr>
          <w:rFonts w:ascii="仿宋" w:hAnsi="仿宋" w:cs="宋体"/>
          <w:kern w:val="0"/>
        </w:rPr>
      </w:pPr>
      <w:r>
        <w:rPr>
          <w:rFonts w:hint="eastAsia" w:ascii="仿宋" w:hAnsi="仿宋" w:cs="宋体"/>
          <w:kern w:val="0"/>
        </w:rPr>
        <w:t>采用理论知识和项目实训相结合，教师在课堂讲授上采用理论和示范代码的方式给予理论指导，在上机实训和综合项目环节给予学生实际操作的训练。从而提高学生对知识的掌握速度和掌握程度的加强和巩固，达到教学的效果。</w:t>
      </w:r>
    </w:p>
    <w:p>
      <w:pPr>
        <w:widowControl/>
        <w:shd w:val="clear" w:color="auto" w:fill="FFFFFF"/>
        <w:spacing w:line="480" w:lineRule="exact"/>
        <w:ind w:firstLine="241" w:firstLineChars="100"/>
        <w:jc w:val="left"/>
        <w:rPr>
          <w:rFonts w:ascii="仿宋" w:hAnsi="仿宋" w:cs="宋体"/>
          <w:b/>
          <w:kern w:val="0"/>
        </w:rPr>
      </w:pPr>
      <w:r>
        <w:rPr>
          <w:rFonts w:hint="eastAsia" w:ascii="仿宋" w:hAnsi="仿宋" w:cs="宋体"/>
          <w:b/>
          <w:kern w:val="0"/>
        </w:rPr>
        <w:t>3.教学手段：</w:t>
      </w:r>
    </w:p>
    <w:p>
      <w:pPr>
        <w:widowControl/>
        <w:shd w:val="clear" w:color="auto" w:fill="FFFFFF"/>
        <w:spacing w:line="480" w:lineRule="exact"/>
        <w:ind w:left="225" w:firstLine="480" w:firstLineChars="200"/>
        <w:jc w:val="left"/>
        <w:rPr>
          <w:rFonts w:ascii="仿宋" w:hAnsi="仿宋" w:cs="宋体"/>
          <w:kern w:val="0"/>
        </w:rPr>
      </w:pPr>
      <w:r>
        <w:rPr>
          <w:rFonts w:hint="eastAsia" w:ascii="仿宋" w:hAnsi="仿宋" w:cs="宋体"/>
          <w:kern w:val="0"/>
        </w:rPr>
        <w:t>教学手段一般分为理论课手段和实训课手段。</w:t>
      </w:r>
    </w:p>
    <w:p>
      <w:pPr>
        <w:widowControl/>
        <w:shd w:val="clear" w:color="auto" w:fill="FFFFFF"/>
        <w:spacing w:line="480" w:lineRule="exact"/>
        <w:ind w:left="225" w:firstLine="480" w:firstLineChars="200"/>
        <w:jc w:val="left"/>
        <w:rPr>
          <w:rFonts w:ascii="仿宋" w:hAnsi="仿宋" w:cs="宋体"/>
          <w:kern w:val="0"/>
        </w:rPr>
      </w:pPr>
      <w:r>
        <w:rPr>
          <w:rFonts w:hint="eastAsia" w:ascii="仿宋" w:hAnsi="仿宋" w:cs="宋体"/>
          <w:kern w:val="0"/>
        </w:rPr>
        <w:t>理论课：采用项目案例教学，教师使用多媒体教具，传授基本理论知识和编程案例解析，让学生能直观的理解课本上的知识，使课本的知识动态化，形象化，利于学生掌握。</w:t>
      </w:r>
    </w:p>
    <w:p>
      <w:pPr>
        <w:widowControl/>
        <w:shd w:val="clear" w:color="auto" w:fill="FFFFFF"/>
        <w:spacing w:line="480" w:lineRule="exact"/>
        <w:ind w:left="225" w:firstLine="480" w:firstLineChars="200"/>
        <w:jc w:val="left"/>
        <w:rPr>
          <w:rFonts w:ascii="仿宋" w:hAnsi="仿宋" w:cs="宋体"/>
          <w:kern w:val="0"/>
        </w:rPr>
      </w:pPr>
      <w:r>
        <w:rPr>
          <w:rFonts w:hint="eastAsia" w:ascii="仿宋" w:hAnsi="仿宋" w:cs="宋体"/>
          <w:kern w:val="0"/>
        </w:rPr>
        <w:t>实训课：采用上机操作的实训方式，学生在教师的指导下，实际操作一个软件项目，从项目的需求分析，到总体设计，再到代码编写，最后进行测试。通过完整的流程使学生真正掌握软件技术的知识和基本职业能力。</w:t>
      </w:r>
    </w:p>
    <w:p/>
    <w:p>
      <w:pPr>
        <w:pStyle w:val="2"/>
        <w:numPr>
          <w:ilvl w:val="0"/>
          <w:numId w:val="11"/>
        </w:numPr>
      </w:pPr>
      <w:r>
        <w:rPr>
          <w:rFonts w:hint="eastAsia"/>
        </w:rPr>
        <w:t>教学计划进程表（见Excel版本）</w:t>
      </w:r>
    </w:p>
    <w:p>
      <w:pPr>
        <w:pStyle w:val="2"/>
        <w:numPr>
          <w:ilvl w:val="0"/>
          <w:numId w:val="11"/>
        </w:numPr>
      </w:pPr>
      <w:r>
        <w:rPr>
          <w:rFonts w:hint="eastAsia"/>
        </w:rPr>
        <w:t>实施保障</w:t>
      </w:r>
    </w:p>
    <w:p>
      <w:r>
        <w:rPr>
          <w:rFonts w:hint="eastAsia"/>
        </w:rPr>
        <w:t>（一）建设校内与校外的实训基地</w:t>
      </w:r>
    </w:p>
    <w:p>
      <w:pPr>
        <w:ind w:firstLine="480" w:firstLineChars="200"/>
      </w:pPr>
      <w:r>
        <w:rPr>
          <w:rFonts w:hint="eastAsia"/>
        </w:rPr>
        <w:t>软件技术专业以职业岗位技能为核心，以培养学生职业能力、职业道德及可持续发展能力为基本点，以工作（岗位）流程为导向，按专业基础实训、专项技能实训、专业综合实训和生产顶岗实习四个层次建设专业实训实习基地。实现校内实训基地的模拟性、生产性、开放性，校外实训基地的生产实践性、顶岗实习性、技术服务性。</w:t>
      </w:r>
    </w:p>
    <w:p>
      <w:r>
        <w:rPr>
          <w:rFonts w:hint="eastAsia"/>
        </w:rPr>
        <w:t>（二）软件技术专业“双师结构”师资队伍建设</w:t>
      </w:r>
    </w:p>
    <w:p>
      <w:pPr>
        <w:ind w:firstLine="480" w:firstLineChars="200"/>
      </w:pPr>
      <w:r>
        <w:rPr>
          <w:rFonts w:hint="eastAsia"/>
        </w:rPr>
        <w:t>师资素质是教学质量的重要保证，因而师资队伍是课程建设的关键。培养造就一支结构合理，具有强烈的创新思想和创新精神，充满活力、团结合作的“双师结构”师资队伍是专业建设的基础。为此专业采取以下具体措施：</w:t>
      </w:r>
    </w:p>
    <w:p>
      <w:pPr>
        <w:ind w:firstLine="360" w:firstLineChars="150"/>
      </w:pPr>
      <w:r>
        <w:rPr>
          <w:rFonts w:hint="eastAsia"/>
        </w:rPr>
        <w:t xml:space="preserve">1.加大对现有教师的培养力度，完善专任教师的学历结构和职称结构。 </w:t>
      </w:r>
    </w:p>
    <w:p>
      <w:pPr>
        <w:ind w:firstLine="360" w:firstLineChars="150"/>
      </w:pPr>
      <w:r>
        <w:rPr>
          <w:rFonts w:hint="eastAsia"/>
        </w:rPr>
        <w:t>2.增强专任教师的技能实践能力，由学院派专任教师到各外贸公司、银行机构、大中型</w:t>
      </w:r>
    </w:p>
    <w:p>
      <w:pPr>
        <w:ind w:firstLine="360" w:firstLineChars="150"/>
      </w:pPr>
      <w:r>
        <w:rPr>
          <w:rFonts w:hint="eastAsia"/>
        </w:rPr>
        <w:t>3.积极开展学术交流，了解学科前沿动态开阔视野。</w:t>
      </w:r>
    </w:p>
    <w:p>
      <w:pPr>
        <w:ind w:firstLine="360" w:firstLineChars="150"/>
      </w:pPr>
      <w:r>
        <w:rPr>
          <w:rFonts w:hint="eastAsia"/>
        </w:rPr>
        <w:t>4.重视并组织好教学科研研讨会，开展内部教学经验、成果、动态方面的交流探讨，相互切磋，实现教学之间的良性互动，进一步提升教师的专业素养和学术水平。</w:t>
      </w:r>
    </w:p>
    <w:p>
      <w:r>
        <w:rPr>
          <w:rFonts w:hint="eastAsia"/>
        </w:rPr>
        <w:t>（三）软件技术专业社会服务功能拓展</w:t>
      </w:r>
    </w:p>
    <w:p>
      <w:pPr>
        <w:ind w:firstLine="480" w:firstLineChars="200"/>
      </w:pPr>
      <w:r>
        <w:rPr>
          <w:rFonts w:hint="eastAsia"/>
        </w:rPr>
        <w:t>软件技术专业必须将服务地方经济作为专业建设的出发点，着力通过培养高素质高技能适应企业需求的复合型人才，从而大幅度地提升专业特色和专业水平，教师科研能力和教学水平也在技术服务中得以提升。</w:t>
      </w:r>
    </w:p>
    <w:p>
      <w:pPr>
        <w:pStyle w:val="2"/>
        <w:numPr>
          <w:ilvl w:val="0"/>
          <w:numId w:val="11"/>
        </w:numPr>
      </w:pPr>
      <w:r>
        <w:rPr>
          <w:rFonts w:hint="eastAsia"/>
        </w:rPr>
        <w:t>毕业要求</w:t>
      </w:r>
    </w:p>
    <w:p>
      <w:pPr>
        <w:ind w:firstLine="480" w:firstLineChars="200"/>
      </w:pPr>
      <w:r>
        <w:rPr>
          <w:rFonts w:hint="eastAsia"/>
        </w:rPr>
        <w:t>1.修完教学计划规定的各教学和军事、社会责任实践活动等环节并取得相应学分，专业修业最低学分为140分。</w:t>
      </w:r>
    </w:p>
    <w:p>
      <w:pPr>
        <w:ind w:firstLine="480" w:firstLineChars="200"/>
      </w:pPr>
      <w:r>
        <w:rPr>
          <w:rFonts w:hint="eastAsia"/>
        </w:rPr>
        <w:t>2.获得全国计算机等级考试一级证书。</w:t>
      </w:r>
    </w:p>
    <w:p>
      <w:pPr>
        <w:ind w:firstLine="480" w:firstLineChars="200"/>
      </w:pPr>
      <w:r>
        <w:rPr>
          <w:rFonts w:hint="eastAsia"/>
        </w:rPr>
        <w:t>3.获得全国普通话水平测试达到二乙及以上</w:t>
      </w:r>
    </w:p>
    <w:p/>
    <w:p/>
    <w:p/>
    <w:p/>
    <w:p>
      <w:pPr>
        <w:pStyle w:val="2"/>
      </w:pPr>
    </w:p>
    <w:p>
      <w:pPr>
        <w:widowControl/>
        <w:shd w:val="clear" w:color="auto" w:fill="FFFFFF"/>
        <w:spacing w:line="480" w:lineRule="exact"/>
        <w:jc w:val="left"/>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br w:type="page"/>
      </w:r>
    </w:p>
    <w:p>
      <w:pPr>
        <w:widowControl/>
        <w:shd w:val="clear" w:color="auto" w:fill="FFFFFF"/>
        <w:spacing w:line="480" w:lineRule="exact"/>
        <w:jc w:val="left"/>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t>附表1：       软件技术专业课程设置与教学计划进程表</w:t>
      </w:r>
    </w:p>
    <w:p>
      <w:pPr>
        <w:widowControl/>
        <w:shd w:val="clear" w:color="auto" w:fill="FFFFFF"/>
        <w:spacing w:line="480" w:lineRule="exact"/>
        <w:jc w:val="left"/>
        <w:rPr>
          <w:rFonts w:hint="eastAsia"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kern w:val="0"/>
          <w:sz w:val="28"/>
          <w:szCs w:val="28"/>
        </w:rPr>
        <w:t>见Excel版：专业课程设置和教学计划进程表-模板</w:t>
      </w:r>
    </w:p>
    <w:p>
      <w:pPr>
        <w:widowControl/>
        <w:shd w:val="clear" w:color="auto" w:fill="FFFFFF"/>
        <w:spacing w:line="480" w:lineRule="exact"/>
        <w:jc w:val="left"/>
        <w:rPr>
          <w:rFonts w:asciiTheme="minorEastAsia" w:hAnsiTheme="minorEastAsia" w:eastAsiaTheme="minorEastAsia" w:cstheme="minorEastAsia"/>
          <w:kern w:val="0"/>
          <w:sz w:val="28"/>
          <w:szCs w:val="28"/>
        </w:rPr>
      </w:pPr>
      <w:r>
        <w:rPr>
          <w:rFonts w:hint="eastAsia" w:ascii="仿宋" w:hAnsi="仿宋" w:cs="宋体"/>
          <w:kern w:val="0"/>
        </w:rPr>
        <w:t>关于课程代码的说明：</w:t>
      </w:r>
    </w:p>
    <w:p>
      <w:pPr>
        <w:widowControl/>
        <w:shd w:val="clear" w:color="auto" w:fill="FFFFFF"/>
        <w:spacing w:line="480" w:lineRule="exact"/>
        <w:jc w:val="left"/>
        <w:rPr>
          <w:rFonts w:ascii="仿宋" w:hAnsi="仿宋" w:cs="宋体"/>
          <w:kern w:val="0"/>
        </w:rPr>
      </w:pPr>
      <w:r>
        <w:rPr>
          <w:rFonts w:hint="eastAsia" w:ascii="仿宋" w:hAnsi="仿宋" w:cs="宋体"/>
          <w:b/>
          <w:bCs/>
          <w:kern w:val="0"/>
        </w:rPr>
        <w:t>1.必修课用“B”（大写）表示，选修课用“X”（大写）表示；</w:t>
      </w:r>
    </w:p>
    <w:p>
      <w:pPr>
        <w:widowControl/>
        <w:shd w:val="clear" w:color="auto" w:fill="FFFFFF"/>
        <w:spacing w:line="480" w:lineRule="exact"/>
        <w:jc w:val="left"/>
        <w:rPr>
          <w:rFonts w:ascii="仿宋" w:hAnsi="仿宋" w:cs="宋体"/>
          <w:kern w:val="0"/>
        </w:rPr>
      </w:pPr>
      <w:r>
        <w:rPr>
          <w:rFonts w:hint="eastAsia" w:ascii="仿宋" w:hAnsi="仿宋" w:cs="宋体"/>
          <w:b/>
          <w:bCs/>
          <w:kern w:val="0"/>
        </w:rPr>
        <w:t>2.课程代码由8位构成，具体格式如下：</w:t>
      </w:r>
    </w:p>
    <w:p>
      <w:pPr>
        <w:widowControl/>
        <w:shd w:val="clear" w:color="auto" w:fill="FFFFFF"/>
        <w:spacing w:line="480" w:lineRule="exact"/>
        <w:jc w:val="left"/>
        <w:rPr>
          <w:rFonts w:ascii="仿宋" w:hAnsi="仿宋" w:cs="宋体"/>
          <w:kern w:val="0"/>
        </w:rPr>
      </w:pPr>
      <w:r>
        <w:rPr>
          <w:rFonts w:hint="eastAsia" w:ascii="仿宋" w:hAnsi="仿宋" w:cs="宋体"/>
          <w:kern w:val="0"/>
        </w:rPr>
        <w:t>课程代码格式：2位年级号+1位系别（会计1，物流2，商贸3，电子4）+2位专业识别码（2位大写字母）+2位流水号+课程性质识别码（必修B、选修X）。</w:t>
      </w:r>
    </w:p>
    <w:p>
      <w:pPr>
        <w:widowControl/>
        <w:shd w:val="clear" w:color="auto" w:fill="FFFFFF"/>
        <w:spacing w:line="480" w:lineRule="exact"/>
        <w:jc w:val="left"/>
        <w:rPr>
          <w:rFonts w:ascii="仿宋" w:hAnsi="仿宋" w:cs="宋体"/>
          <w:kern w:val="0"/>
        </w:rPr>
      </w:pPr>
      <w:r>
        <w:rPr>
          <w:rFonts w:hint="eastAsia" w:ascii="仿宋" w:hAnsi="仿宋" w:cs="宋体"/>
          <w:kern w:val="0"/>
        </w:rPr>
        <w:t>(专业识别码：报关与国际货运——BG；财务管理——CG；电子商务——DS；会计——KJ；房地产经纪与管理——FC；审计——SJ;会计信息管理——KX；连锁经营管理——LS;旅游管理——LY；汽车营销与服务——QF;软件技术——RJ；市场营销——YX;</w:t>
      </w:r>
    </w:p>
    <w:p>
      <w:pPr>
        <w:widowControl/>
        <w:shd w:val="clear" w:color="auto" w:fill="FFFFFF"/>
        <w:spacing w:line="480" w:lineRule="exact"/>
        <w:jc w:val="left"/>
        <w:rPr>
          <w:rFonts w:ascii="仿宋" w:hAnsi="仿宋" w:cs="宋体"/>
          <w:kern w:val="0"/>
        </w:rPr>
      </w:pPr>
      <w:r>
        <w:rPr>
          <w:rFonts w:hint="eastAsia" w:ascii="仿宋" w:hAnsi="仿宋" w:cs="宋体"/>
          <w:kern w:val="0"/>
        </w:rPr>
        <w:t>数字媒体应用技术——MT；物流管理——WG；物联网应用技术——WL;互联网金融——HJ；物流信息技术——WX；计算机信息管理——XG；信息安全与管理——XA；</w:t>
      </w:r>
    </w:p>
    <w:p>
      <w:pPr>
        <w:widowControl/>
        <w:shd w:val="clear" w:color="auto" w:fill="FFFFFF"/>
        <w:spacing w:line="480" w:lineRule="exact"/>
        <w:jc w:val="left"/>
        <w:rPr>
          <w:rFonts w:ascii="仿宋" w:hAnsi="仿宋" w:cs="宋体"/>
          <w:kern w:val="0"/>
        </w:rPr>
      </w:pPr>
      <w:r>
        <w:rPr>
          <w:rFonts w:hint="eastAsia" w:ascii="仿宋" w:hAnsi="仿宋" w:cs="宋体"/>
          <w:kern w:val="0"/>
        </w:rPr>
        <w:t>注：同样的课程在不同的专业中开设，按不同的课程处理。</w:t>
      </w:r>
    </w:p>
    <w:p>
      <w:pPr>
        <w:widowControl/>
        <w:shd w:val="clear" w:color="auto" w:fill="FFFFFF"/>
        <w:spacing w:line="480" w:lineRule="exact"/>
        <w:jc w:val="left"/>
        <w:rPr>
          <w:rFonts w:ascii="仿宋" w:hAnsi="仿宋" w:cs="宋体"/>
          <w:kern w:val="0"/>
        </w:rPr>
      </w:pPr>
      <w:r>
        <w:rPr>
          <w:rFonts w:hint="eastAsia" w:ascii="仿宋" w:hAnsi="仿宋" w:cs="宋体"/>
          <w:kern w:val="0"/>
        </w:rPr>
        <w:t>例：电子信息系软件技术专业C语言课程——194RJ01B</w:t>
      </w:r>
    </w:p>
    <w:p>
      <w:pPr>
        <w:widowControl/>
        <w:shd w:val="clear" w:color="auto" w:fill="FFFFFF"/>
        <w:spacing w:line="480" w:lineRule="exact"/>
        <w:ind w:firstLine="480"/>
        <w:jc w:val="left"/>
        <w:rPr>
          <w:rFonts w:ascii="仿宋" w:hAnsi="仿宋" w:cs="宋体"/>
          <w:kern w:val="0"/>
        </w:rPr>
      </w:pPr>
      <w:r>
        <w:rPr>
          <w:rFonts w:hint="eastAsia" w:ascii="仿宋" w:hAnsi="仿宋" w:cs="宋体"/>
          <w:kern w:val="0"/>
        </w:rPr>
        <w:t>电子信息系物联网专业C语言课程——194WL01B</w:t>
      </w:r>
    </w:p>
    <w:p>
      <w:pPr>
        <w:widowControl/>
        <w:shd w:val="clear" w:color="auto" w:fill="FFFFFF"/>
        <w:spacing w:line="480" w:lineRule="exact"/>
        <w:ind w:firstLine="480"/>
        <w:jc w:val="left"/>
        <w:rPr>
          <w:rFonts w:ascii="仿宋" w:hAnsi="仿宋" w:cs="宋体"/>
          <w:kern w:val="0"/>
        </w:rPr>
      </w:pPr>
      <w:r>
        <w:rPr>
          <w:rFonts w:hint="eastAsia" w:ascii="仿宋" w:hAnsi="仿宋" w:cs="宋体"/>
          <w:kern w:val="0"/>
        </w:rPr>
        <w:t>电子信息系计算机信息管理专业C语言课程——194XG01B</w:t>
      </w:r>
    </w:p>
    <w:p>
      <w:pPr>
        <w:widowControl/>
        <w:shd w:val="clear" w:color="auto" w:fill="FFFFFF"/>
        <w:spacing w:line="480" w:lineRule="exact"/>
        <w:rPr>
          <w:rFonts w:asciiTheme="minorEastAsia" w:hAnsiTheme="minorEastAsia" w:eastAsiaTheme="minorEastAsia" w:cstheme="minorEastAsia"/>
          <w:b/>
          <w:bCs/>
          <w:kern w:val="0"/>
          <w:sz w:val="28"/>
          <w:szCs w:val="28"/>
        </w:rPr>
      </w:pPr>
      <w:r>
        <w:rPr>
          <w:rFonts w:hint="eastAsia" w:ascii="仿宋" w:hAnsi="仿宋" w:cs="宋体"/>
          <w:b/>
          <w:bCs/>
          <w:kern w:val="0"/>
        </w:rPr>
        <w:t>3.综合素质课程代码，由教务处统一编制。</w:t>
      </w:r>
      <w:r>
        <w:rPr>
          <w:rFonts w:hint="eastAsia" w:asciiTheme="minorEastAsia" w:hAnsiTheme="minorEastAsia" w:eastAsiaTheme="minorEastAsia" w:cstheme="minorEastAsia"/>
          <w:b/>
          <w:bCs/>
          <w:kern w:val="0"/>
          <w:sz w:val="28"/>
          <w:szCs w:val="28"/>
        </w:rPr>
        <w:br w:type="page"/>
      </w:r>
    </w:p>
    <w:p>
      <w:pPr>
        <w:widowControl/>
        <w:shd w:val="clear" w:color="auto" w:fill="FFFFFF"/>
        <w:spacing w:line="480" w:lineRule="exact"/>
        <w:rPr>
          <w:rFonts w:asciiTheme="minorEastAsia" w:hAnsiTheme="minorEastAsia" w:eastAsiaTheme="minorEastAsia" w:cstheme="minorEastAsia"/>
          <w:b/>
          <w:bCs/>
          <w:kern w:val="0"/>
          <w:sz w:val="28"/>
          <w:szCs w:val="28"/>
        </w:rPr>
      </w:pPr>
    </w:p>
    <w:p>
      <w:pPr>
        <w:widowControl/>
        <w:shd w:val="clear" w:color="auto" w:fill="FFFFFF"/>
        <w:spacing w:line="480" w:lineRule="exac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 xml:space="preserve">附表2：         </w:t>
      </w:r>
      <w:r>
        <w:rPr>
          <w:rFonts w:hint="eastAsia" w:asciiTheme="minorEastAsia" w:hAnsiTheme="minorEastAsia" w:eastAsiaTheme="minorEastAsia" w:cstheme="minorEastAsia"/>
          <w:b/>
          <w:kern w:val="0"/>
          <w:sz w:val="28"/>
          <w:szCs w:val="32"/>
        </w:rPr>
        <w:t>软件专业实践教学环节安排表</w:t>
      </w:r>
    </w:p>
    <w:tbl>
      <w:tblPr>
        <w:tblStyle w:val="9"/>
        <w:tblW w:w="94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799"/>
        <w:gridCol w:w="607"/>
        <w:gridCol w:w="630"/>
        <w:gridCol w:w="1992"/>
        <w:gridCol w:w="1928"/>
        <w:gridCol w:w="1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7"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序号</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xml:space="preserve">实训项目     </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学期</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周数</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xml:space="preserve">实训内容         </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实训场所</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5"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1</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军训、入学教育（含安全教育）</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1</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2</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2</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宋体"/>
                <w:kern w:val="0"/>
              </w:rPr>
            </w:pPr>
            <w:r>
              <w:rPr>
                <w:rFonts w:hint="eastAsia" w:ascii="仿宋" w:hAnsi="仿宋" w:cs="宋体"/>
                <w:kern w:val="0"/>
              </w:rPr>
              <w:t>软件综合实训</w:t>
            </w:r>
            <w:r>
              <w:rPr>
                <w:rFonts w:hint="eastAsia" w:ascii="宋体" w:hAnsi="宋体" w:cs="宋体"/>
                <w:b/>
                <w:bCs/>
                <w:kern w:val="0"/>
              </w:rPr>
              <w:t> </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宋体" w:hAnsi="宋体" w:cs="宋体"/>
                <w:bCs/>
                <w:kern w:val="0"/>
              </w:rPr>
              <w:t>5</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宋体" w:hAnsi="宋体" w:cs="宋体"/>
                <w:bCs/>
                <w:kern w:val="0"/>
              </w:rPr>
              <w:t>9</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宋体"/>
                <w:bCs/>
                <w:kern w:val="0"/>
              </w:rPr>
            </w:pPr>
            <w:r>
              <w:rPr>
                <w:rFonts w:hint="eastAsia" w:ascii="仿宋" w:hAnsi="仿宋" w:cs="宋体"/>
                <w:bCs/>
                <w:kern w:val="0"/>
              </w:rPr>
              <w:t>高级编程实训、综合编程实训、编程思维实训、项目驱动式开发实训、代码调试技巧</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bCs/>
                <w:kern w:val="0"/>
              </w:rPr>
              <w:t>机房</w:t>
            </w:r>
            <w:r>
              <w:rPr>
                <w:rFonts w:hint="eastAsia" w:ascii="宋体" w:hAnsi="宋体" w:cs="宋体"/>
                <w:bCs/>
                <w:kern w:val="0"/>
              </w:rPr>
              <w:t> </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8"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3</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C语言课程设计</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1</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14</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left"/>
              <w:outlineLvl w:val="4"/>
              <w:rPr>
                <w:rFonts w:ascii="仿宋" w:hAnsi="仿宋" w:cs="宋体"/>
                <w:kern w:val="0"/>
              </w:rPr>
            </w:pPr>
            <w:r>
              <w:rPr>
                <w:rFonts w:hint="eastAsia" w:ascii="仿宋" w:hAnsi="仿宋"/>
                <w:color w:val="000000"/>
              </w:rPr>
              <w:t>掌握C语言程序设计基本要素，能够依要求、进行C语言程序设计。</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bCs/>
                <w:kern w:val="0"/>
              </w:rPr>
              <w:t>机房</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C语言课程设计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8"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4</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数据结构</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2</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18</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left"/>
              <w:outlineLvl w:val="4"/>
              <w:rPr>
                <w:rFonts w:ascii="仿宋" w:hAnsi="仿宋"/>
                <w:color w:val="000000"/>
              </w:rPr>
            </w:pPr>
            <w:r>
              <w:rPr>
                <w:rFonts w:hint="eastAsia" w:ascii="仿宋" w:hAnsi="仿宋"/>
                <w:color w:val="000000"/>
              </w:rPr>
              <w:t>掌握基本的数据结构</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宋体"/>
                <w:bCs/>
                <w:kern w:val="0"/>
              </w:rPr>
            </w:pPr>
            <w:r>
              <w:rPr>
                <w:rFonts w:hint="eastAsia" w:ascii="仿宋" w:hAnsi="仿宋" w:cs="宋体"/>
                <w:bCs/>
                <w:kern w:val="0"/>
              </w:rPr>
              <w:t>机房</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数据结构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5</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cs="宋体"/>
                <w:kern w:val="0"/>
              </w:rPr>
            </w:pPr>
            <w:r>
              <w:rPr>
                <w:rFonts w:hint="eastAsia" w:ascii="仿宋" w:hAnsi="仿宋" w:cs="宋体"/>
                <w:kern w:val="0"/>
              </w:rPr>
              <w:t>JAVA语言课程设计</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2</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18</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left"/>
              <w:outlineLvl w:val="4"/>
              <w:rPr>
                <w:rFonts w:ascii="仿宋" w:hAnsi="仿宋" w:cs="宋体"/>
                <w:kern w:val="0"/>
              </w:rPr>
            </w:pPr>
            <w:r>
              <w:rPr>
                <w:rFonts w:hint="eastAsia" w:ascii="仿宋" w:hAnsi="仿宋"/>
                <w:color w:val="000000"/>
              </w:rPr>
              <w:t>掌握JAVA语言程序设计基本要素，能够依要求、进行JAVA语言程序设计。</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bCs/>
                <w:kern w:val="0"/>
              </w:rPr>
              <w:t>机房</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cs="宋体"/>
                <w:kern w:val="0"/>
              </w:rPr>
            </w:pPr>
            <w:r>
              <w:rPr>
                <w:rFonts w:hint="eastAsia" w:ascii="仿宋" w:hAnsi="仿宋" w:cs="宋体"/>
                <w:kern w:val="0"/>
              </w:rPr>
              <w:t>JAVA语言课程设计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2"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6</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cs="宋体"/>
                <w:kern w:val="0"/>
              </w:rPr>
            </w:pPr>
            <w:r>
              <w:rPr>
                <w:rFonts w:hint="eastAsia" w:ascii="仿宋" w:hAnsi="仿宋" w:cs="宋体"/>
                <w:kern w:val="0"/>
              </w:rPr>
              <w:t>移动互联课程设计</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3</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18</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掌握安卓系统的开发方式，进行课程设计</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bCs/>
                <w:kern w:val="0"/>
              </w:rPr>
              <w:t>机房</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cs="宋体"/>
                <w:kern w:val="0"/>
              </w:rPr>
            </w:pPr>
            <w:r>
              <w:rPr>
                <w:rFonts w:hint="eastAsia" w:ascii="仿宋" w:hAnsi="仿宋" w:cs="宋体"/>
                <w:kern w:val="0"/>
              </w:rPr>
              <w:t>移动互联课程设计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2"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7</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cs="宋体"/>
                <w:kern w:val="0"/>
              </w:rPr>
            </w:pPr>
            <w:r>
              <w:rPr>
                <w:rFonts w:hint="eastAsia" w:ascii="仿宋" w:hAnsi="仿宋" w:cs="宋体"/>
                <w:kern w:val="0"/>
              </w:rPr>
              <w:t>数据库技术及应用</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3</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18</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掌握数据库的开发与应用</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宋体"/>
                <w:bCs/>
                <w:kern w:val="0"/>
              </w:rPr>
            </w:pPr>
            <w:r>
              <w:rPr>
                <w:rFonts w:hint="eastAsia" w:ascii="仿宋" w:hAnsi="仿宋" w:cs="宋体"/>
                <w:bCs/>
                <w:kern w:val="0"/>
              </w:rPr>
              <w:t>机房</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cs="宋体"/>
                <w:kern w:val="0"/>
              </w:rPr>
            </w:pPr>
            <w:r>
              <w:rPr>
                <w:rFonts w:hint="eastAsia" w:ascii="仿宋" w:hAnsi="仿宋" w:cs="宋体"/>
                <w:kern w:val="0"/>
              </w:rPr>
              <w:t>数据库技术及应用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2"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8</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cs="宋体"/>
                <w:kern w:val="0"/>
              </w:rPr>
            </w:pPr>
            <w:r>
              <w:rPr>
                <w:rFonts w:hint="eastAsia" w:ascii="仿宋" w:hAnsi="仿宋" w:cs="宋体"/>
                <w:kern w:val="0"/>
              </w:rPr>
              <w:t>软件测试</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3</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18</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掌握基本的软件测试方法与工具</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宋体"/>
                <w:bCs/>
                <w:kern w:val="0"/>
              </w:rPr>
            </w:pPr>
            <w:r>
              <w:rPr>
                <w:rFonts w:hint="eastAsia" w:ascii="仿宋" w:hAnsi="仿宋" w:cs="宋体"/>
                <w:bCs/>
                <w:kern w:val="0"/>
              </w:rPr>
              <w:t>机房</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cs="宋体"/>
                <w:kern w:val="0"/>
              </w:rPr>
            </w:pPr>
            <w:r>
              <w:rPr>
                <w:rFonts w:hint="eastAsia" w:ascii="仿宋" w:hAnsi="仿宋" w:cs="宋体"/>
                <w:kern w:val="0"/>
              </w:rPr>
              <w:t>软件测试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8"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宋体" w:hAnsi="宋体" w:eastAsia="宋体" w:cs="宋体"/>
                <w:bCs/>
                <w:kern w:val="0"/>
              </w:rPr>
              <w:t> </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cs="仿宋"/>
                <w:bCs/>
                <w:kern w:val="0"/>
              </w:rPr>
            </w:pPr>
            <w:r>
              <w:rPr>
                <w:rFonts w:hint="eastAsia" w:ascii="仿宋" w:hAnsi="仿宋" w:cs="仿宋"/>
                <w:bCs/>
                <w:kern w:val="0"/>
              </w:rPr>
              <w:t>顶岗实习</w:t>
            </w:r>
          </w:p>
          <w:p>
            <w:pPr>
              <w:widowControl/>
              <w:spacing w:line="240" w:lineRule="exact"/>
              <w:jc w:val="center"/>
              <w:rPr>
                <w:rFonts w:ascii="仿宋" w:hAnsi="仿宋" w:cs="仿宋"/>
                <w:bCs/>
                <w:kern w:val="0"/>
              </w:rPr>
            </w:pPr>
            <w:r>
              <w:rPr>
                <w:rFonts w:hint="eastAsia" w:ascii="仿宋" w:hAnsi="仿宋" w:cs="仿宋"/>
                <w:bCs/>
                <w:kern w:val="0"/>
              </w:rPr>
              <w:t>（含毕业设计）</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宋体" w:hAnsi="宋体" w:eastAsia="宋体" w:cs="宋体"/>
                <w:bCs/>
                <w:kern w:val="0"/>
              </w:rPr>
              <w:t> </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宋体" w:hAnsi="宋体" w:eastAsia="宋体" w:cs="宋体"/>
                <w:bCs/>
                <w:kern w:val="0"/>
              </w:rPr>
              <w:t> </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宋体" w:hAnsi="宋体" w:eastAsia="宋体" w:cs="宋体"/>
                <w:bCs/>
                <w:kern w:val="0"/>
              </w:rPr>
              <w:t> </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宋体" w:hAnsi="宋体" w:eastAsia="宋体" w:cs="宋体"/>
                <w:bCs/>
                <w:kern w:val="0"/>
              </w:rPr>
              <w:t> </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宋体" w:hAnsi="宋体" w:eastAsia="宋体" w:cs="宋体"/>
                <w:bCs/>
                <w:kern w:val="0"/>
              </w:rPr>
              <w:t> </w:t>
            </w:r>
          </w:p>
        </w:tc>
      </w:tr>
    </w:tbl>
    <w:p>
      <w:pPr>
        <w:widowControl/>
        <w:shd w:val="clear" w:color="auto" w:fill="FFFFFF"/>
        <w:adjustRightInd w:val="0"/>
        <w:snapToGrid w:val="0"/>
        <w:jc w:val="left"/>
        <w:rPr>
          <w:rFonts w:ascii="宋体" w:hAnsi="宋体"/>
          <w:sz w:val="28"/>
          <w:szCs w:val="28"/>
        </w:rPr>
      </w:pPr>
    </w:p>
    <w:p>
      <w:pPr>
        <w:widowControl/>
        <w:shd w:val="clear" w:color="auto" w:fill="FFFFFF"/>
        <w:adjustRightInd w:val="0"/>
        <w:snapToGrid w:val="0"/>
        <w:jc w:val="left"/>
        <w:rPr>
          <w:rFonts w:ascii="宋体" w:hAnsi="宋体"/>
          <w:sz w:val="28"/>
          <w:szCs w:val="28"/>
        </w:rPr>
      </w:pPr>
    </w:p>
    <w:p>
      <w:pPr>
        <w:widowControl/>
        <w:shd w:val="clear" w:color="auto" w:fill="FFFFFF"/>
        <w:adjustRightInd w:val="0"/>
        <w:snapToGrid w:val="0"/>
        <w:jc w:val="left"/>
        <w:rPr>
          <w:rFonts w:ascii="宋体" w:hAnsi="宋体"/>
          <w:sz w:val="28"/>
          <w:szCs w:val="28"/>
        </w:rPr>
      </w:pPr>
    </w:p>
    <w:p>
      <w:pPr>
        <w:widowControl/>
        <w:shd w:val="clear" w:color="auto" w:fill="FFFFFF"/>
        <w:adjustRightInd w:val="0"/>
        <w:snapToGrid w:val="0"/>
        <w:jc w:val="left"/>
        <w:rPr>
          <w:rFonts w:ascii="宋体" w:hAnsi="宋体"/>
          <w:sz w:val="28"/>
          <w:szCs w:val="28"/>
        </w:rPr>
      </w:pPr>
    </w:p>
    <w:p>
      <w:pPr>
        <w:widowControl/>
        <w:shd w:val="clear" w:color="auto" w:fill="FFFFFF"/>
        <w:adjustRightInd w:val="0"/>
        <w:snapToGrid w:val="0"/>
        <w:jc w:val="left"/>
        <w:rPr>
          <w:rFonts w:ascii="宋体" w:hAnsi="宋体" w:cs="宋体"/>
          <w:kern w:val="0"/>
        </w:rPr>
      </w:pPr>
      <w:r>
        <w:rPr>
          <w:rFonts w:hint="eastAsia" w:ascii="宋体" w:hAnsi="宋体"/>
          <w:sz w:val="28"/>
          <w:szCs w:val="28"/>
        </w:rPr>
        <w:t>附件2：</w:t>
      </w:r>
      <w:r>
        <w:rPr>
          <w:kern w:val="0"/>
          <w:sz w:val="52"/>
          <w:szCs w:val="52"/>
        </w:rPr>
        <w:t> </w:t>
      </w:r>
    </w:p>
    <w:p>
      <w:pPr>
        <w:widowControl/>
        <w:shd w:val="clear" w:color="auto" w:fill="FFFFFF"/>
        <w:jc w:val="center"/>
        <w:rPr>
          <w:rFonts w:ascii="宋体" w:hAnsi="宋体" w:cs="宋体"/>
          <w:kern w:val="0"/>
        </w:rPr>
      </w:pPr>
      <w:r>
        <w:rPr>
          <w:rFonts w:hint="eastAsia" w:cs="宋体"/>
          <w:b/>
          <w:kern w:val="0"/>
          <w:sz w:val="52"/>
          <w:szCs w:val="52"/>
        </w:rPr>
        <w:t>徽商职业学院</w:t>
      </w:r>
    </w:p>
    <w:p>
      <w:pPr>
        <w:widowControl/>
        <w:shd w:val="clear" w:color="auto" w:fill="FFFFFF"/>
        <w:jc w:val="center"/>
        <w:rPr>
          <w:rFonts w:ascii="宋体" w:hAnsi="宋体" w:cs="宋体"/>
          <w:kern w:val="0"/>
        </w:rPr>
      </w:pPr>
      <w:r>
        <w:rPr>
          <w:rFonts w:hint="eastAsia" w:ascii="仿宋" w:hAnsi="仿宋"/>
          <w:b/>
          <w:bCs/>
          <w:kern w:val="0"/>
          <w:sz w:val="52"/>
          <w:szCs w:val="52"/>
        </w:rPr>
        <w:t>专业人才培养方案审批表</w:t>
      </w:r>
    </w:p>
    <w:p>
      <w:pPr>
        <w:widowControl/>
        <w:shd w:val="clear" w:color="auto" w:fill="FFFFFF"/>
        <w:jc w:val="center"/>
        <w:rPr>
          <w:rFonts w:ascii="宋体" w:hAnsi="宋体" w:cs="宋体"/>
          <w:kern w:val="0"/>
        </w:rPr>
      </w:pPr>
      <w:r>
        <w:rPr>
          <w:kern w:val="0"/>
          <w:sz w:val="52"/>
          <w:szCs w:val="52"/>
        </w:rPr>
        <w:t> </w:t>
      </w:r>
    </w:p>
    <w:p>
      <w:pPr>
        <w:widowControl/>
        <w:shd w:val="clear" w:color="auto" w:fill="FFFFFF"/>
        <w:jc w:val="center"/>
        <w:rPr>
          <w:rFonts w:ascii="宋体" w:hAnsi="宋体" w:cs="宋体"/>
          <w:kern w:val="0"/>
        </w:rPr>
      </w:pPr>
      <w:r>
        <w:rPr>
          <w:kern w:val="0"/>
          <w:sz w:val="52"/>
          <w:szCs w:val="52"/>
        </w:rPr>
        <w:t> </w:t>
      </w:r>
    </w:p>
    <w:p>
      <w:pPr>
        <w:widowControl/>
        <w:shd w:val="clear" w:color="auto" w:fill="FFFFFF"/>
        <w:ind w:firstLine="720" w:firstLineChars="200"/>
        <w:jc w:val="left"/>
        <w:rPr>
          <w:rFonts w:ascii="宋体" w:hAnsi="宋体" w:cs="宋体"/>
          <w:kern w:val="0"/>
        </w:rPr>
      </w:pPr>
      <w:r>
        <w:rPr>
          <w:kern w:val="0"/>
          <w:sz w:val="36"/>
          <w:szCs w:val="36"/>
        </w:rPr>
        <w:t xml:space="preserve">   </w:t>
      </w:r>
      <w:r>
        <w:rPr>
          <w:rFonts w:hint="eastAsia" w:cs="宋体"/>
          <w:kern w:val="0"/>
          <w:sz w:val="36"/>
          <w:szCs w:val="36"/>
        </w:rPr>
        <w:t>专业（方向）名称</w:t>
      </w:r>
      <w:r>
        <w:rPr>
          <w:kern w:val="0"/>
          <w:sz w:val="36"/>
          <w:szCs w:val="36"/>
          <w:u w:val="single"/>
        </w:rPr>
        <w:t xml:space="preserve">                   </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r>
        <w:rPr>
          <w:rFonts w:hint="eastAsia" w:cs="宋体"/>
          <w:kern w:val="0"/>
          <w:sz w:val="36"/>
          <w:szCs w:val="36"/>
        </w:rPr>
        <w:t>所</w:t>
      </w:r>
      <w:r>
        <w:rPr>
          <w:kern w:val="0"/>
          <w:sz w:val="36"/>
          <w:szCs w:val="36"/>
        </w:rPr>
        <w:t xml:space="preserve">  </w:t>
      </w:r>
      <w:r>
        <w:rPr>
          <w:rFonts w:hint="eastAsia" w:cs="宋体"/>
          <w:kern w:val="0"/>
          <w:sz w:val="36"/>
          <w:szCs w:val="36"/>
        </w:rPr>
        <w:t>在</w:t>
      </w:r>
      <w:r>
        <w:rPr>
          <w:kern w:val="0"/>
          <w:sz w:val="36"/>
          <w:szCs w:val="36"/>
        </w:rPr>
        <w:t xml:space="preserve">  </w:t>
      </w:r>
      <w:r>
        <w:rPr>
          <w:rFonts w:hint="eastAsia" w:cs="宋体"/>
          <w:kern w:val="0"/>
          <w:sz w:val="36"/>
          <w:szCs w:val="36"/>
        </w:rPr>
        <w:t>系</w:t>
      </w:r>
      <w:r>
        <w:rPr>
          <w:kern w:val="0"/>
          <w:sz w:val="36"/>
          <w:szCs w:val="36"/>
        </w:rPr>
        <w:t xml:space="preserve">  </w:t>
      </w:r>
      <w:r>
        <w:rPr>
          <w:rFonts w:hint="eastAsia" w:cs="宋体"/>
          <w:kern w:val="0"/>
          <w:sz w:val="36"/>
          <w:szCs w:val="36"/>
        </w:rPr>
        <w:t>部</w:t>
      </w:r>
      <w:r>
        <w:rPr>
          <w:kern w:val="0"/>
          <w:sz w:val="36"/>
          <w:szCs w:val="36"/>
          <w:u w:val="single"/>
        </w:rPr>
        <w:t xml:space="preserve">                     </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r>
        <w:rPr>
          <w:rFonts w:hint="eastAsia" w:cs="宋体"/>
          <w:kern w:val="0"/>
          <w:sz w:val="36"/>
          <w:szCs w:val="36"/>
        </w:rPr>
        <w:t>专</w:t>
      </w:r>
      <w:r>
        <w:rPr>
          <w:kern w:val="0"/>
          <w:sz w:val="36"/>
          <w:szCs w:val="36"/>
        </w:rPr>
        <w:t xml:space="preserve"> </w:t>
      </w:r>
      <w:r>
        <w:rPr>
          <w:rFonts w:hint="eastAsia" w:cs="宋体"/>
          <w:kern w:val="0"/>
          <w:sz w:val="36"/>
          <w:szCs w:val="36"/>
        </w:rPr>
        <w:t>业</w:t>
      </w:r>
      <w:r>
        <w:rPr>
          <w:kern w:val="0"/>
          <w:sz w:val="36"/>
          <w:szCs w:val="36"/>
        </w:rPr>
        <w:t xml:space="preserve"> </w:t>
      </w:r>
      <w:r>
        <w:rPr>
          <w:rFonts w:hint="eastAsia" w:cs="宋体"/>
          <w:kern w:val="0"/>
          <w:sz w:val="36"/>
          <w:szCs w:val="36"/>
        </w:rPr>
        <w:t>负</w:t>
      </w:r>
      <w:r>
        <w:rPr>
          <w:kern w:val="0"/>
          <w:sz w:val="36"/>
          <w:szCs w:val="36"/>
        </w:rPr>
        <w:t xml:space="preserve"> </w:t>
      </w:r>
      <w:r>
        <w:rPr>
          <w:rFonts w:hint="eastAsia" w:cs="宋体"/>
          <w:kern w:val="0"/>
          <w:sz w:val="36"/>
          <w:szCs w:val="36"/>
        </w:rPr>
        <w:t>责</w:t>
      </w:r>
      <w:r>
        <w:rPr>
          <w:kern w:val="0"/>
          <w:sz w:val="36"/>
          <w:szCs w:val="36"/>
        </w:rPr>
        <w:t xml:space="preserve"> </w:t>
      </w:r>
      <w:r>
        <w:rPr>
          <w:rFonts w:hint="eastAsia" w:cs="宋体"/>
          <w:kern w:val="0"/>
          <w:sz w:val="36"/>
          <w:szCs w:val="36"/>
        </w:rPr>
        <w:t>人</w:t>
      </w:r>
      <w:r>
        <w:rPr>
          <w:kern w:val="0"/>
          <w:sz w:val="36"/>
          <w:szCs w:val="36"/>
          <w:u w:val="single"/>
        </w:rPr>
        <w:t xml:space="preserve">                     </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r>
        <w:rPr>
          <w:rFonts w:hint="eastAsia" w:cs="宋体"/>
          <w:kern w:val="0"/>
          <w:sz w:val="36"/>
          <w:szCs w:val="36"/>
        </w:rPr>
        <w:t>适</w:t>
      </w:r>
      <w:r>
        <w:rPr>
          <w:kern w:val="0"/>
          <w:sz w:val="36"/>
          <w:szCs w:val="36"/>
        </w:rPr>
        <w:t xml:space="preserve">  </w:t>
      </w:r>
      <w:r>
        <w:rPr>
          <w:rFonts w:hint="eastAsia" w:cs="宋体"/>
          <w:kern w:val="0"/>
          <w:sz w:val="36"/>
          <w:szCs w:val="36"/>
        </w:rPr>
        <w:t>用</w:t>
      </w:r>
      <w:r>
        <w:rPr>
          <w:kern w:val="0"/>
          <w:sz w:val="36"/>
          <w:szCs w:val="36"/>
        </w:rPr>
        <w:t xml:space="preserve">  </w:t>
      </w:r>
      <w:r>
        <w:rPr>
          <w:rFonts w:hint="eastAsia" w:cs="宋体"/>
          <w:kern w:val="0"/>
          <w:sz w:val="36"/>
          <w:szCs w:val="36"/>
        </w:rPr>
        <w:t>年</w:t>
      </w:r>
      <w:r>
        <w:rPr>
          <w:kern w:val="0"/>
          <w:sz w:val="36"/>
          <w:szCs w:val="36"/>
        </w:rPr>
        <w:t xml:space="preserve">  </w:t>
      </w:r>
      <w:r>
        <w:rPr>
          <w:rFonts w:hint="eastAsia" w:cs="宋体"/>
          <w:kern w:val="0"/>
          <w:sz w:val="36"/>
          <w:szCs w:val="36"/>
        </w:rPr>
        <w:t>级</w:t>
      </w:r>
      <w:r>
        <w:rPr>
          <w:kern w:val="0"/>
          <w:sz w:val="36"/>
          <w:szCs w:val="36"/>
          <w:u w:val="single"/>
        </w:rPr>
        <w:t xml:space="preserve">                     </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r>
        <w:rPr>
          <w:rFonts w:hint="eastAsia" w:cs="宋体"/>
          <w:kern w:val="0"/>
          <w:sz w:val="36"/>
          <w:szCs w:val="36"/>
        </w:rPr>
        <w:t>制定（修订）日期</w:t>
      </w:r>
      <w:r>
        <w:rPr>
          <w:kern w:val="0"/>
          <w:sz w:val="36"/>
          <w:szCs w:val="36"/>
          <w:u w:val="single"/>
        </w:rPr>
        <w:t xml:space="preserve">                   </w:t>
      </w:r>
    </w:p>
    <w:p>
      <w:pPr>
        <w:widowControl/>
        <w:shd w:val="clear" w:color="auto" w:fill="FFFFFF"/>
        <w:ind w:firstLine="1040" w:firstLineChars="200"/>
        <w:jc w:val="left"/>
        <w:rPr>
          <w:rFonts w:ascii="宋体" w:hAnsi="宋体" w:cs="宋体"/>
          <w:kern w:val="0"/>
        </w:rPr>
      </w:pPr>
      <w:r>
        <w:rPr>
          <w:kern w:val="0"/>
          <w:sz w:val="52"/>
          <w:szCs w:val="52"/>
        </w:rPr>
        <w:t> </w:t>
      </w:r>
    </w:p>
    <w:p>
      <w:pPr>
        <w:widowControl/>
        <w:shd w:val="clear" w:color="auto" w:fill="FFFFFF"/>
        <w:jc w:val="center"/>
        <w:rPr>
          <w:rFonts w:ascii="宋体" w:hAnsi="宋体" w:cs="宋体"/>
          <w:kern w:val="0"/>
        </w:rPr>
      </w:pPr>
      <w:r>
        <w:rPr>
          <w:kern w:val="0"/>
          <w:sz w:val="32"/>
          <w:szCs w:val="32"/>
        </w:rPr>
        <w:t> </w:t>
      </w:r>
    </w:p>
    <w:p>
      <w:pPr>
        <w:widowControl/>
        <w:shd w:val="clear" w:color="auto" w:fill="FFFFFF"/>
        <w:jc w:val="center"/>
        <w:rPr>
          <w:rFonts w:ascii="宋体" w:hAnsi="宋体" w:cs="宋体"/>
          <w:kern w:val="0"/>
        </w:rPr>
      </w:pPr>
      <w:r>
        <w:rPr>
          <w:kern w:val="0"/>
          <w:sz w:val="32"/>
          <w:szCs w:val="32"/>
        </w:rPr>
        <w:t> </w:t>
      </w:r>
    </w:p>
    <w:p>
      <w:pPr>
        <w:widowControl/>
        <w:shd w:val="clear" w:color="auto" w:fill="FFFFFF"/>
        <w:jc w:val="center"/>
        <w:rPr>
          <w:rFonts w:ascii="宋体" w:hAnsi="宋体" w:cs="宋体"/>
          <w:kern w:val="0"/>
        </w:rPr>
      </w:pPr>
      <w:r>
        <w:rPr>
          <w:rFonts w:hint="eastAsia" w:cs="宋体"/>
          <w:kern w:val="0"/>
          <w:sz w:val="32"/>
          <w:szCs w:val="32"/>
        </w:rPr>
        <w:t>徽商职业学院 教务处制</w:t>
      </w:r>
    </w:p>
    <w:p>
      <w:pPr>
        <w:widowControl/>
        <w:shd w:val="clear" w:color="auto" w:fill="FFFFFF"/>
        <w:jc w:val="center"/>
        <w:rPr>
          <w:rFonts w:ascii="宋体" w:hAnsi="宋体" w:cs="宋体"/>
          <w:kern w:val="0"/>
        </w:rPr>
      </w:pPr>
      <w:r>
        <w:rPr>
          <w:sz w:val="32"/>
          <w:szCs w:val="32"/>
        </w:rPr>
        <w:br w:type="page"/>
      </w:r>
      <w:r>
        <w:rPr>
          <w:kern w:val="0"/>
          <w:sz w:val="32"/>
          <w:szCs w:val="32"/>
        </w:rPr>
        <w:t> </w:t>
      </w:r>
    </w:p>
    <w:p>
      <w:pPr>
        <w:widowControl/>
        <w:shd w:val="clear" w:color="auto" w:fill="FFFFFF"/>
        <w:jc w:val="center"/>
        <w:rPr>
          <w:rFonts w:ascii="宋体" w:hAnsi="宋体" w:cs="宋体"/>
          <w:kern w:val="0"/>
        </w:rPr>
      </w:pPr>
      <w:r>
        <w:rPr>
          <w:rFonts w:hint="eastAsia" w:cs="宋体"/>
          <w:b/>
          <w:bCs/>
          <w:kern w:val="0"/>
          <w:sz w:val="44"/>
          <w:szCs w:val="44"/>
        </w:rPr>
        <w:t>目</w:t>
      </w:r>
      <w:r>
        <w:rPr>
          <w:b/>
          <w:bCs/>
          <w:kern w:val="0"/>
          <w:sz w:val="44"/>
          <w:szCs w:val="44"/>
        </w:rPr>
        <w:t xml:space="preserve">   </w:t>
      </w:r>
      <w:r>
        <w:rPr>
          <w:rFonts w:hint="eastAsia" w:cs="宋体"/>
          <w:b/>
          <w:bCs/>
          <w:kern w:val="0"/>
          <w:sz w:val="44"/>
          <w:szCs w:val="44"/>
        </w:rPr>
        <w:t>录</w:t>
      </w:r>
    </w:p>
    <w:p>
      <w:pPr>
        <w:widowControl/>
        <w:shd w:val="clear" w:color="auto" w:fill="FFFFFF"/>
        <w:jc w:val="left"/>
        <w:rPr>
          <w:rFonts w:ascii="宋体" w:hAnsi="宋体" w:cs="宋体"/>
          <w:kern w:val="0"/>
        </w:rPr>
      </w:pPr>
      <w:r>
        <w:rPr>
          <w:kern w:val="0"/>
          <w:sz w:val="32"/>
          <w:szCs w:val="32"/>
        </w:rPr>
        <w:t> </w:t>
      </w:r>
    </w:p>
    <w:p>
      <w:pPr>
        <w:widowControl/>
        <w:shd w:val="clear" w:color="auto" w:fill="FFFFFF"/>
        <w:ind w:firstLine="420" w:firstLineChars="150"/>
        <w:jc w:val="left"/>
        <w:rPr>
          <w:rFonts w:ascii="宋体" w:hAnsi="宋体" w:cs="宋体"/>
          <w:kern w:val="0"/>
        </w:rPr>
      </w:pPr>
      <w:r>
        <w:rPr>
          <w:rFonts w:hint="eastAsia" w:ascii="宋体" w:hAnsi="宋体" w:cs="宋体"/>
          <w:kern w:val="0"/>
          <w:sz w:val="28"/>
          <w:szCs w:val="28"/>
        </w:rPr>
        <w:t>1．专业建设指导委员会论证意见</w:t>
      </w:r>
    </w:p>
    <w:p>
      <w:pPr>
        <w:widowControl/>
        <w:shd w:val="clear" w:color="auto" w:fill="FFFFFF"/>
        <w:ind w:firstLine="420" w:firstLineChars="150"/>
        <w:jc w:val="left"/>
        <w:rPr>
          <w:rFonts w:ascii="宋体" w:hAnsi="宋体" w:cs="宋体"/>
          <w:kern w:val="0"/>
        </w:rPr>
      </w:pPr>
      <w:r>
        <w:rPr>
          <w:rFonts w:hint="eastAsia" w:ascii="宋体" w:hAnsi="宋体" w:cs="宋体"/>
          <w:kern w:val="0"/>
          <w:sz w:val="28"/>
          <w:szCs w:val="28"/>
        </w:rPr>
        <w:t>2．徽商职业学院专业人才培养方案审批意见</w:t>
      </w:r>
    </w:p>
    <w:p>
      <w:pPr>
        <w:widowControl/>
        <w:shd w:val="clear" w:color="auto" w:fill="FFFFFF"/>
        <w:jc w:val="center"/>
        <w:rPr>
          <w:rFonts w:ascii="宋体" w:hAnsi="宋体" w:cs="宋体"/>
          <w:kern w:val="0"/>
        </w:rPr>
      </w:pPr>
      <w:r>
        <w:rPr>
          <w:sz w:val="52"/>
          <w:szCs w:val="52"/>
          <w:u w:val="single"/>
        </w:rPr>
        <w:br w:type="page"/>
      </w:r>
      <w:r>
        <w:rPr>
          <w:rFonts w:hint="eastAsia" w:cs="宋体"/>
          <w:b/>
          <w:bCs/>
          <w:kern w:val="0"/>
          <w:sz w:val="32"/>
          <w:szCs w:val="32"/>
        </w:rPr>
        <w:t>专业建设指导委员会论证意见</w:t>
      </w:r>
    </w:p>
    <w:p>
      <w:pPr>
        <w:widowControl/>
        <w:shd w:val="clear" w:color="auto" w:fill="FFFFFF"/>
        <w:jc w:val="center"/>
        <w:rPr>
          <w:rFonts w:ascii="宋体" w:hAnsi="宋体" w:cs="宋体"/>
          <w:kern w:val="0"/>
        </w:rPr>
      </w:pPr>
      <w:r>
        <w:rPr>
          <w:rFonts w:hint="eastAsia" w:cs="宋体"/>
          <w:kern w:val="0"/>
          <w:sz w:val="28"/>
          <w:szCs w:val="28"/>
        </w:rPr>
        <w:t>论证专业（方向）名称：</w:t>
      </w:r>
      <w:r>
        <w:rPr>
          <w:kern w:val="0"/>
          <w:sz w:val="28"/>
          <w:szCs w:val="28"/>
          <w:u w:val="single"/>
        </w:rPr>
        <w:t xml:space="preserve">              </w:t>
      </w:r>
      <w:r>
        <w:rPr>
          <w:rFonts w:hint="eastAsia" w:cs="宋体"/>
          <w:kern w:val="0"/>
          <w:sz w:val="28"/>
          <w:szCs w:val="28"/>
        </w:rPr>
        <w:t>论证时间：</w:t>
      </w:r>
      <w:r>
        <w:rPr>
          <w:kern w:val="0"/>
          <w:sz w:val="28"/>
          <w:szCs w:val="28"/>
          <w:u w:val="single"/>
        </w:rPr>
        <w:t xml:space="preserve">    </w:t>
      </w:r>
      <w:r>
        <w:rPr>
          <w:rFonts w:hint="eastAsia" w:cs="宋体"/>
          <w:kern w:val="0"/>
          <w:sz w:val="28"/>
          <w:szCs w:val="28"/>
        </w:rPr>
        <w:t>年</w:t>
      </w:r>
      <w:r>
        <w:rPr>
          <w:kern w:val="0"/>
          <w:sz w:val="28"/>
          <w:szCs w:val="28"/>
          <w:u w:val="single"/>
        </w:rPr>
        <w:t xml:space="preserve">   </w:t>
      </w:r>
      <w:r>
        <w:rPr>
          <w:rFonts w:hint="eastAsia" w:cs="宋体"/>
          <w:kern w:val="0"/>
          <w:sz w:val="28"/>
          <w:szCs w:val="28"/>
        </w:rPr>
        <w:t>月</w:t>
      </w:r>
      <w:r>
        <w:rPr>
          <w:kern w:val="0"/>
          <w:sz w:val="28"/>
          <w:szCs w:val="28"/>
          <w:u w:val="single"/>
        </w:rPr>
        <w:t xml:space="preserve">    </w:t>
      </w:r>
      <w:r>
        <w:rPr>
          <w:rFonts w:hint="eastAsia" w:cs="宋体"/>
          <w:kern w:val="0"/>
          <w:sz w:val="28"/>
          <w:szCs w:val="28"/>
        </w:rPr>
        <w:t>日</w:t>
      </w:r>
    </w:p>
    <w:tbl>
      <w:tblPr>
        <w:tblStyle w:val="9"/>
        <w:tblW w:w="88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6"/>
        <w:gridCol w:w="1049"/>
        <w:gridCol w:w="1416"/>
        <w:gridCol w:w="1860"/>
        <w:gridCol w:w="1488"/>
        <w:gridCol w:w="1200"/>
        <w:gridCol w:w="1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1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rPr>
            </w:pPr>
            <w:r>
              <w:rPr>
                <w:rFonts w:hint="eastAsia" w:cs="宋体"/>
                <w:kern w:val="0"/>
              </w:rPr>
              <w:t>专业建设指导委员会名称</w:t>
            </w:r>
          </w:p>
        </w:tc>
        <w:tc>
          <w:tcPr>
            <w:tcW w:w="5942" w:type="dxa"/>
            <w:gridSpan w:val="4"/>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restart"/>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专</w:t>
            </w:r>
          </w:p>
          <w:p>
            <w:pPr>
              <w:widowControl/>
              <w:jc w:val="center"/>
              <w:rPr>
                <w:rFonts w:ascii="宋体" w:hAnsi="宋体" w:cs="宋体"/>
                <w:kern w:val="0"/>
              </w:rPr>
            </w:pPr>
            <w:r>
              <w:rPr>
                <w:rFonts w:hint="eastAsia" w:cs="宋体"/>
                <w:kern w:val="0"/>
                <w:sz w:val="28"/>
                <w:szCs w:val="28"/>
              </w:rPr>
              <w:t>业</w:t>
            </w:r>
          </w:p>
          <w:p>
            <w:pPr>
              <w:widowControl/>
              <w:jc w:val="center"/>
              <w:rPr>
                <w:rFonts w:ascii="宋体" w:hAnsi="宋体" w:cs="宋体"/>
                <w:kern w:val="0"/>
              </w:rPr>
            </w:pPr>
            <w:r>
              <w:rPr>
                <w:rFonts w:hint="eastAsia" w:cs="宋体"/>
                <w:kern w:val="0"/>
                <w:sz w:val="28"/>
                <w:szCs w:val="28"/>
              </w:rPr>
              <w:t>建</w:t>
            </w:r>
          </w:p>
          <w:p>
            <w:pPr>
              <w:widowControl/>
              <w:jc w:val="center"/>
              <w:rPr>
                <w:rFonts w:ascii="宋体" w:hAnsi="宋体" w:cs="宋体"/>
                <w:kern w:val="0"/>
              </w:rPr>
            </w:pPr>
            <w:r>
              <w:rPr>
                <w:rFonts w:hint="eastAsia" w:cs="宋体"/>
                <w:kern w:val="0"/>
                <w:sz w:val="28"/>
                <w:szCs w:val="28"/>
              </w:rPr>
              <w:t>设</w:t>
            </w:r>
          </w:p>
          <w:p>
            <w:pPr>
              <w:widowControl/>
              <w:jc w:val="center"/>
              <w:rPr>
                <w:rFonts w:ascii="宋体" w:hAnsi="宋体" w:cs="宋体"/>
                <w:kern w:val="0"/>
              </w:rPr>
            </w:pPr>
            <w:r>
              <w:rPr>
                <w:rFonts w:hint="eastAsia" w:cs="宋体"/>
                <w:kern w:val="0"/>
                <w:sz w:val="28"/>
                <w:szCs w:val="28"/>
              </w:rPr>
              <w:t>指</w:t>
            </w:r>
          </w:p>
          <w:p>
            <w:pPr>
              <w:widowControl/>
              <w:jc w:val="center"/>
              <w:rPr>
                <w:rFonts w:ascii="宋体" w:hAnsi="宋体" w:cs="宋体"/>
                <w:kern w:val="0"/>
              </w:rPr>
            </w:pPr>
            <w:r>
              <w:rPr>
                <w:rFonts w:hint="eastAsia" w:cs="宋体"/>
                <w:kern w:val="0"/>
                <w:sz w:val="28"/>
                <w:szCs w:val="28"/>
              </w:rPr>
              <w:t>导</w:t>
            </w:r>
          </w:p>
          <w:p>
            <w:pPr>
              <w:widowControl/>
              <w:jc w:val="center"/>
              <w:rPr>
                <w:rFonts w:ascii="宋体" w:hAnsi="宋体" w:cs="宋体"/>
                <w:kern w:val="0"/>
              </w:rPr>
            </w:pPr>
            <w:r>
              <w:rPr>
                <w:rFonts w:hint="eastAsia" w:cs="宋体"/>
                <w:kern w:val="0"/>
                <w:sz w:val="28"/>
                <w:szCs w:val="28"/>
              </w:rPr>
              <w:t>委</w:t>
            </w:r>
          </w:p>
          <w:p>
            <w:pPr>
              <w:widowControl/>
              <w:jc w:val="center"/>
              <w:rPr>
                <w:rFonts w:ascii="宋体" w:hAnsi="宋体" w:cs="宋体"/>
                <w:kern w:val="0"/>
              </w:rPr>
            </w:pPr>
            <w:r>
              <w:rPr>
                <w:rFonts w:hint="eastAsia" w:cs="宋体"/>
                <w:kern w:val="0"/>
                <w:sz w:val="28"/>
                <w:szCs w:val="28"/>
              </w:rPr>
              <w:t>员</w:t>
            </w:r>
          </w:p>
          <w:p>
            <w:pPr>
              <w:widowControl/>
              <w:jc w:val="center"/>
              <w:rPr>
                <w:rFonts w:ascii="宋体" w:hAnsi="宋体" w:cs="宋体"/>
                <w:kern w:val="0"/>
              </w:rPr>
            </w:pPr>
            <w:r>
              <w:rPr>
                <w:rFonts w:hint="eastAsia" w:cs="宋体"/>
                <w:kern w:val="0"/>
                <w:sz w:val="28"/>
                <w:szCs w:val="28"/>
              </w:rPr>
              <w:t>会</w:t>
            </w:r>
          </w:p>
          <w:p>
            <w:pPr>
              <w:widowControl/>
              <w:jc w:val="center"/>
              <w:rPr>
                <w:rFonts w:ascii="宋体" w:hAnsi="宋体" w:cs="宋体"/>
                <w:kern w:val="0"/>
              </w:rPr>
            </w:pPr>
            <w:r>
              <w:rPr>
                <w:rFonts w:hint="eastAsia" w:cs="宋体"/>
                <w:kern w:val="0"/>
                <w:sz w:val="28"/>
                <w:szCs w:val="28"/>
              </w:rPr>
              <w:t>成</w:t>
            </w:r>
          </w:p>
          <w:p>
            <w:pPr>
              <w:widowControl/>
              <w:jc w:val="center"/>
              <w:rPr>
                <w:rFonts w:ascii="宋体" w:hAnsi="宋体" w:cs="宋体"/>
                <w:kern w:val="0"/>
              </w:rPr>
            </w:pPr>
            <w:r>
              <w:rPr>
                <w:rFonts w:hint="eastAsia" w:cs="宋体"/>
                <w:kern w:val="0"/>
                <w:sz w:val="28"/>
                <w:szCs w:val="28"/>
              </w:rPr>
              <w:t>员</w:t>
            </w: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姓名</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职务</w:t>
            </w:r>
            <w:r>
              <w:rPr>
                <w:kern w:val="0"/>
                <w:sz w:val="28"/>
                <w:szCs w:val="28"/>
              </w:rPr>
              <w:t>/</w:t>
            </w:r>
            <w:r>
              <w:rPr>
                <w:rFonts w:hint="eastAsia" w:cs="宋体"/>
                <w:kern w:val="0"/>
                <w:sz w:val="28"/>
                <w:szCs w:val="28"/>
              </w:rPr>
              <w:t>职称</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工作单位</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专业特长</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签名</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0" w:hRule="atLeast"/>
        </w:trPr>
        <w:tc>
          <w:tcPr>
            <w:tcW w:w="446" w:type="dxa"/>
            <w:tcBorders>
              <w:top w:val="single" w:color="auto" w:sz="4" w:space="0"/>
              <w:left w:val="single" w:color="auto" w:sz="4" w:space="0"/>
              <w:bottom w:val="single" w:color="auto" w:sz="4" w:space="0"/>
              <w:right w:val="single" w:color="auto" w:sz="4" w:space="0"/>
            </w:tcBorders>
            <w:shd w:val="clear" w:color="auto" w:fill="auto"/>
          </w:tcPr>
          <w:p>
            <w:pPr>
              <w:widowControl/>
              <w:spacing w:line="440" w:lineRule="exact"/>
              <w:jc w:val="center"/>
              <w:rPr>
                <w:rFonts w:ascii="宋体" w:hAnsi="宋体" w:cs="宋体"/>
                <w:kern w:val="0"/>
              </w:rPr>
            </w:pPr>
            <w:r>
              <w:rPr>
                <w:rFonts w:hint="eastAsia" w:cs="宋体"/>
                <w:kern w:val="0"/>
                <w:sz w:val="28"/>
                <w:szCs w:val="28"/>
              </w:rPr>
              <w:t>专</w:t>
            </w:r>
          </w:p>
          <w:p>
            <w:pPr>
              <w:widowControl/>
              <w:spacing w:line="440" w:lineRule="exact"/>
              <w:jc w:val="center"/>
              <w:rPr>
                <w:rFonts w:ascii="宋体" w:hAnsi="宋体" w:cs="宋体"/>
                <w:kern w:val="0"/>
              </w:rPr>
            </w:pPr>
            <w:r>
              <w:rPr>
                <w:rFonts w:hint="eastAsia" w:cs="宋体"/>
                <w:kern w:val="0"/>
                <w:sz w:val="28"/>
                <w:szCs w:val="28"/>
              </w:rPr>
              <w:t>业</w:t>
            </w:r>
          </w:p>
          <w:p>
            <w:pPr>
              <w:widowControl/>
              <w:spacing w:line="440" w:lineRule="exact"/>
              <w:jc w:val="center"/>
              <w:rPr>
                <w:rFonts w:ascii="宋体" w:hAnsi="宋体" w:cs="宋体"/>
                <w:kern w:val="0"/>
              </w:rPr>
            </w:pPr>
            <w:r>
              <w:rPr>
                <w:rFonts w:hint="eastAsia" w:cs="宋体"/>
                <w:kern w:val="0"/>
                <w:sz w:val="28"/>
                <w:szCs w:val="28"/>
              </w:rPr>
              <w:t>建</w:t>
            </w:r>
          </w:p>
          <w:p>
            <w:pPr>
              <w:widowControl/>
              <w:spacing w:line="440" w:lineRule="exact"/>
              <w:jc w:val="center"/>
              <w:rPr>
                <w:rFonts w:ascii="宋体" w:hAnsi="宋体" w:cs="宋体"/>
                <w:kern w:val="0"/>
              </w:rPr>
            </w:pPr>
            <w:r>
              <w:rPr>
                <w:rFonts w:hint="eastAsia" w:cs="宋体"/>
                <w:kern w:val="0"/>
                <w:sz w:val="28"/>
                <w:szCs w:val="28"/>
              </w:rPr>
              <w:t>设</w:t>
            </w:r>
          </w:p>
          <w:p>
            <w:pPr>
              <w:widowControl/>
              <w:spacing w:line="440" w:lineRule="exact"/>
              <w:jc w:val="center"/>
              <w:rPr>
                <w:rFonts w:ascii="宋体" w:hAnsi="宋体" w:cs="宋体"/>
                <w:kern w:val="0"/>
              </w:rPr>
            </w:pPr>
            <w:r>
              <w:rPr>
                <w:rFonts w:hint="eastAsia" w:cs="宋体"/>
                <w:kern w:val="0"/>
                <w:sz w:val="28"/>
                <w:szCs w:val="28"/>
              </w:rPr>
              <w:t>指</w:t>
            </w:r>
          </w:p>
          <w:p>
            <w:pPr>
              <w:widowControl/>
              <w:spacing w:line="440" w:lineRule="exact"/>
              <w:jc w:val="center"/>
              <w:rPr>
                <w:rFonts w:ascii="宋体" w:hAnsi="宋体" w:cs="宋体"/>
                <w:kern w:val="0"/>
              </w:rPr>
            </w:pPr>
            <w:r>
              <w:rPr>
                <w:rFonts w:hint="eastAsia" w:cs="宋体"/>
                <w:kern w:val="0"/>
                <w:sz w:val="28"/>
                <w:szCs w:val="28"/>
              </w:rPr>
              <w:t>导</w:t>
            </w:r>
          </w:p>
          <w:p>
            <w:pPr>
              <w:widowControl/>
              <w:spacing w:line="440" w:lineRule="exact"/>
              <w:jc w:val="center"/>
              <w:rPr>
                <w:rFonts w:ascii="宋体" w:hAnsi="宋体" w:cs="宋体"/>
                <w:kern w:val="0"/>
              </w:rPr>
            </w:pPr>
            <w:r>
              <w:rPr>
                <w:rFonts w:hint="eastAsia" w:cs="宋体"/>
                <w:kern w:val="0"/>
                <w:sz w:val="28"/>
                <w:szCs w:val="28"/>
              </w:rPr>
              <w:t>委</w:t>
            </w:r>
          </w:p>
          <w:p>
            <w:pPr>
              <w:widowControl/>
              <w:spacing w:line="440" w:lineRule="exact"/>
              <w:jc w:val="center"/>
              <w:rPr>
                <w:rFonts w:ascii="宋体" w:hAnsi="宋体" w:cs="宋体"/>
                <w:kern w:val="0"/>
              </w:rPr>
            </w:pPr>
            <w:r>
              <w:rPr>
                <w:rFonts w:hint="eastAsia" w:cs="宋体"/>
                <w:kern w:val="0"/>
                <w:sz w:val="28"/>
                <w:szCs w:val="28"/>
              </w:rPr>
              <w:t>员</w:t>
            </w:r>
          </w:p>
          <w:p>
            <w:pPr>
              <w:widowControl/>
              <w:spacing w:line="440" w:lineRule="exact"/>
              <w:jc w:val="center"/>
              <w:rPr>
                <w:rFonts w:ascii="宋体" w:hAnsi="宋体" w:cs="宋体"/>
                <w:kern w:val="0"/>
              </w:rPr>
            </w:pPr>
            <w:r>
              <w:rPr>
                <w:rFonts w:hint="eastAsia" w:cs="宋体"/>
                <w:kern w:val="0"/>
                <w:sz w:val="28"/>
                <w:szCs w:val="28"/>
              </w:rPr>
              <w:t>会</w:t>
            </w:r>
          </w:p>
          <w:p>
            <w:pPr>
              <w:widowControl/>
              <w:spacing w:line="440" w:lineRule="exact"/>
              <w:jc w:val="center"/>
              <w:rPr>
                <w:rFonts w:ascii="宋体" w:hAnsi="宋体" w:cs="宋体"/>
                <w:kern w:val="0"/>
              </w:rPr>
            </w:pPr>
            <w:r>
              <w:rPr>
                <w:rFonts w:hint="eastAsia" w:cs="宋体"/>
                <w:kern w:val="0"/>
                <w:sz w:val="28"/>
                <w:szCs w:val="28"/>
              </w:rPr>
              <w:t>意</w:t>
            </w:r>
          </w:p>
          <w:p>
            <w:pPr>
              <w:widowControl/>
              <w:spacing w:line="440" w:lineRule="exact"/>
              <w:jc w:val="center"/>
              <w:rPr>
                <w:rFonts w:ascii="宋体" w:hAnsi="宋体" w:cs="宋体"/>
                <w:kern w:val="0"/>
              </w:rPr>
            </w:pPr>
            <w:r>
              <w:rPr>
                <w:rFonts w:hint="eastAsia" w:cs="宋体"/>
                <w:kern w:val="0"/>
                <w:sz w:val="28"/>
                <w:szCs w:val="28"/>
              </w:rPr>
              <w:t>见</w:t>
            </w:r>
          </w:p>
        </w:tc>
        <w:tc>
          <w:tcPr>
            <w:tcW w:w="8407" w:type="dxa"/>
            <w:gridSpan w:val="6"/>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rFonts w:hint="eastAsia" w:cs="宋体"/>
                <w:kern w:val="0"/>
                <w:sz w:val="28"/>
                <w:szCs w:val="28"/>
              </w:rPr>
              <w:t>专业建设指导委员会主任（签字）：</w:t>
            </w:r>
          </w:p>
          <w:p>
            <w:pPr>
              <w:widowControl/>
              <w:jc w:val="center"/>
              <w:rPr>
                <w:rFonts w:ascii="宋体" w:hAnsi="宋体" w:cs="宋体"/>
                <w:kern w:val="0"/>
              </w:rPr>
            </w:pPr>
            <w:r>
              <w:rPr>
                <w:kern w:val="0"/>
                <w:sz w:val="28"/>
                <w:szCs w:val="28"/>
              </w:rPr>
              <w:t xml:space="preserve">                    </w:t>
            </w:r>
            <w:r>
              <w:rPr>
                <w:rFonts w:hint="eastAsia" w:cs="宋体"/>
                <w:kern w:val="0"/>
                <w:sz w:val="28"/>
                <w:szCs w:val="28"/>
              </w:rPr>
              <w:t>年</w:t>
            </w:r>
            <w:r>
              <w:rPr>
                <w:kern w:val="0"/>
                <w:sz w:val="28"/>
                <w:szCs w:val="28"/>
              </w:rPr>
              <w:t xml:space="preserve">     </w:t>
            </w:r>
            <w:r>
              <w:rPr>
                <w:rFonts w:hint="eastAsia" w:cs="宋体"/>
                <w:kern w:val="0"/>
                <w:sz w:val="28"/>
                <w:szCs w:val="28"/>
              </w:rPr>
              <w:t>月</w:t>
            </w:r>
            <w:r>
              <w:rPr>
                <w:kern w:val="0"/>
                <w:sz w:val="28"/>
                <w:szCs w:val="28"/>
              </w:rPr>
              <w:t xml:space="preserve">    </w:t>
            </w:r>
            <w:r>
              <w:rPr>
                <w:rFonts w:hint="eastAsia" w:cs="宋体"/>
                <w:kern w:val="0"/>
                <w:sz w:val="28"/>
                <w:szCs w:val="28"/>
              </w:rPr>
              <w:t>日</w:t>
            </w:r>
          </w:p>
        </w:tc>
      </w:tr>
    </w:tbl>
    <w:p>
      <w:pPr>
        <w:widowControl/>
        <w:shd w:val="clear" w:color="auto" w:fill="FFFFFF"/>
        <w:jc w:val="center"/>
        <w:rPr>
          <w:rFonts w:ascii="宋体" w:hAnsi="宋体" w:cs="宋体"/>
          <w:kern w:val="0"/>
        </w:rPr>
      </w:pPr>
      <w:r>
        <w:rPr>
          <w:rFonts w:hint="eastAsia" w:cs="宋体"/>
          <w:b/>
          <w:bCs/>
          <w:kern w:val="0"/>
          <w:sz w:val="32"/>
          <w:szCs w:val="32"/>
        </w:rPr>
        <w:t>徽商职业学院专业人才培养方案审批意见</w:t>
      </w:r>
    </w:p>
    <w:tbl>
      <w:tblPr>
        <w:tblStyle w:val="9"/>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
        <w:gridCol w:w="1921"/>
        <w:gridCol w:w="1355"/>
        <w:gridCol w:w="1272"/>
        <w:gridCol w:w="1764"/>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restart"/>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r>
              <w:rPr>
                <w:rFonts w:hint="eastAsia" w:cs="宋体"/>
                <w:kern w:val="0"/>
                <w:sz w:val="28"/>
                <w:szCs w:val="28"/>
              </w:rPr>
              <w:t>专业</w:t>
            </w:r>
          </w:p>
          <w:p>
            <w:pPr>
              <w:widowControl/>
              <w:jc w:val="left"/>
              <w:rPr>
                <w:rFonts w:ascii="宋体" w:hAnsi="宋体" w:cs="宋体"/>
                <w:kern w:val="0"/>
              </w:rPr>
            </w:pPr>
            <w:r>
              <w:rPr>
                <w:rFonts w:hint="eastAsia" w:cs="宋体"/>
                <w:kern w:val="0"/>
                <w:sz w:val="28"/>
                <w:szCs w:val="28"/>
              </w:rPr>
              <w:t>人才</w:t>
            </w:r>
          </w:p>
          <w:p>
            <w:pPr>
              <w:widowControl/>
              <w:jc w:val="left"/>
              <w:rPr>
                <w:rFonts w:ascii="宋体" w:hAnsi="宋体" w:cs="宋体"/>
                <w:kern w:val="0"/>
              </w:rPr>
            </w:pPr>
            <w:r>
              <w:rPr>
                <w:rFonts w:hint="eastAsia" w:cs="宋体"/>
                <w:kern w:val="0"/>
                <w:sz w:val="28"/>
                <w:szCs w:val="28"/>
              </w:rPr>
              <w:t>培养</w:t>
            </w:r>
          </w:p>
          <w:p>
            <w:pPr>
              <w:widowControl/>
              <w:jc w:val="left"/>
              <w:rPr>
                <w:rFonts w:ascii="宋体" w:hAnsi="宋体" w:cs="宋体"/>
                <w:kern w:val="0"/>
              </w:rPr>
            </w:pPr>
            <w:r>
              <w:rPr>
                <w:rFonts w:hint="eastAsia" w:cs="宋体"/>
                <w:kern w:val="0"/>
                <w:sz w:val="28"/>
                <w:szCs w:val="28"/>
              </w:rPr>
              <w:t>方案</w:t>
            </w:r>
          </w:p>
          <w:p>
            <w:pPr>
              <w:widowControl/>
              <w:jc w:val="left"/>
              <w:rPr>
                <w:rFonts w:ascii="宋体" w:hAnsi="宋体" w:cs="宋体"/>
                <w:kern w:val="0"/>
              </w:rPr>
            </w:pPr>
            <w:r>
              <w:rPr>
                <w:rFonts w:hint="eastAsia" w:cs="宋体"/>
                <w:kern w:val="0"/>
                <w:sz w:val="28"/>
                <w:szCs w:val="28"/>
              </w:rPr>
              <w:t>主要</w:t>
            </w:r>
          </w:p>
          <w:p>
            <w:pPr>
              <w:widowControl/>
              <w:jc w:val="left"/>
              <w:rPr>
                <w:rFonts w:ascii="宋体" w:hAnsi="宋体" w:cs="宋体"/>
                <w:kern w:val="0"/>
              </w:rPr>
            </w:pPr>
            <w:r>
              <w:rPr>
                <w:rFonts w:hint="eastAsia" w:cs="宋体"/>
                <w:kern w:val="0"/>
                <w:sz w:val="28"/>
                <w:szCs w:val="28"/>
              </w:rPr>
              <w:t>数据</w:t>
            </w: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专业名称</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培养方案</w:t>
            </w:r>
          </w:p>
          <w:p>
            <w:pPr>
              <w:widowControl/>
              <w:jc w:val="center"/>
              <w:rPr>
                <w:rFonts w:ascii="宋体" w:hAnsi="宋体" w:cs="宋体"/>
                <w:kern w:val="0"/>
              </w:rPr>
            </w:pPr>
            <w:r>
              <w:rPr>
                <w:rFonts w:hint="eastAsia" w:ascii="宋体" w:hAnsi="宋体" w:cs="宋体"/>
                <w:kern w:val="0"/>
              </w:rPr>
              <w:t>总学时</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理论课</w:t>
            </w:r>
          </w:p>
          <w:p>
            <w:pPr>
              <w:widowControl/>
              <w:jc w:val="center"/>
              <w:rPr>
                <w:rFonts w:ascii="宋体" w:hAnsi="宋体" w:cs="宋体"/>
                <w:kern w:val="0"/>
              </w:rPr>
            </w:pPr>
            <w:r>
              <w:rPr>
                <w:rFonts w:hint="eastAsia" w:ascii="宋体" w:hAnsi="宋体" w:cs="宋体"/>
                <w:kern w:val="0"/>
              </w:rPr>
              <w:t>总学时</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实践教学占总学时比例（%）</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培养方案</w:t>
            </w:r>
          </w:p>
          <w:p>
            <w:pPr>
              <w:widowControl/>
              <w:jc w:val="center"/>
              <w:rPr>
                <w:rFonts w:ascii="宋体" w:hAnsi="宋体" w:cs="宋体"/>
                <w:kern w:val="0"/>
              </w:rPr>
            </w:pPr>
            <w:r>
              <w:rPr>
                <w:rFonts w:hint="eastAsia" w:ascii="宋体" w:hAnsi="宋体" w:cs="宋体"/>
                <w:kern w:val="0"/>
              </w:rPr>
              <w:t>总学分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rFonts w:hint="eastAsia" w:cs="宋体"/>
                <w:kern w:val="0"/>
                <w:sz w:val="28"/>
                <w:szCs w:val="28"/>
              </w:rPr>
              <w:t>系部意见</w:t>
            </w:r>
          </w:p>
        </w:tc>
        <w:tc>
          <w:tcPr>
            <w:tcW w:w="8120" w:type="dxa"/>
            <w:gridSpan w:val="5"/>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xml:space="preserve">     </w:t>
            </w:r>
            <w:r>
              <w:rPr>
                <w:rFonts w:hint="eastAsia" w:cs="宋体"/>
                <w:kern w:val="0"/>
              </w:rPr>
              <w:t>系主任签字（公章）：</w:t>
            </w:r>
          </w:p>
          <w:p>
            <w:pPr>
              <w:widowControl/>
              <w:jc w:val="center"/>
              <w:rPr>
                <w:rFonts w:ascii="宋体" w:hAnsi="宋体" w:cs="宋体"/>
                <w:kern w:val="0"/>
              </w:rPr>
            </w:pPr>
            <w:r>
              <w:rPr>
                <w:kern w:val="0"/>
              </w:rPr>
              <w:t xml:space="preserve">               </w:t>
            </w:r>
            <w:r>
              <w:rPr>
                <w:rFonts w:hint="eastAsia" w:cs="宋体"/>
                <w:kern w:val="0"/>
              </w:rPr>
              <w:t>年</w:t>
            </w:r>
            <w:r>
              <w:rPr>
                <w:kern w:val="0"/>
              </w:rPr>
              <w:t xml:space="preserve">   </w:t>
            </w:r>
            <w:r>
              <w:rPr>
                <w:rFonts w:hint="eastAsia" w:cs="宋体"/>
                <w:kern w:val="0"/>
              </w:rPr>
              <w:t>月</w:t>
            </w:r>
            <w:r>
              <w:rPr>
                <w:kern w:val="0"/>
              </w:rPr>
              <w:t xml:space="preserve">   </w:t>
            </w:r>
            <w:r>
              <w:rPr>
                <w:rFonts w:hint="eastAsia" w:cs="宋体"/>
                <w:kern w:val="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教务处审核意见</w:t>
            </w:r>
          </w:p>
        </w:tc>
        <w:tc>
          <w:tcPr>
            <w:tcW w:w="8120" w:type="dxa"/>
            <w:gridSpan w:val="5"/>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xml:space="preserve">   </w:t>
            </w:r>
            <w:r>
              <w:rPr>
                <w:rFonts w:hint="eastAsia" w:cs="宋体"/>
                <w:kern w:val="0"/>
              </w:rPr>
              <w:t>处长签字（公章）：</w:t>
            </w:r>
          </w:p>
          <w:p>
            <w:pPr>
              <w:widowControl/>
              <w:jc w:val="center"/>
              <w:rPr>
                <w:rFonts w:ascii="宋体" w:hAnsi="宋体" w:cs="宋体"/>
                <w:kern w:val="0"/>
              </w:rPr>
            </w:pPr>
            <w:r>
              <w:rPr>
                <w:kern w:val="0"/>
              </w:rPr>
              <w:t xml:space="preserve">               </w:t>
            </w:r>
            <w:r>
              <w:rPr>
                <w:rFonts w:hint="eastAsia" w:cs="宋体"/>
                <w:kern w:val="0"/>
              </w:rPr>
              <w:t>年</w:t>
            </w:r>
            <w:r>
              <w:rPr>
                <w:kern w:val="0"/>
              </w:rPr>
              <w:t xml:space="preserve">   </w:t>
            </w:r>
            <w:r>
              <w:rPr>
                <w:rFonts w:hint="eastAsia" w:cs="宋体"/>
                <w:kern w:val="0"/>
              </w:rPr>
              <w:t>月</w:t>
            </w:r>
            <w:r>
              <w:rPr>
                <w:kern w:val="0"/>
              </w:rPr>
              <w:t xml:space="preserve">   </w:t>
            </w:r>
            <w:r>
              <w:rPr>
                <w:rFonts w:hint="eastAsia" w:cs="宋体"/>
                <w:kern w:val="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2" w:hRule="atLeast"/>
        </w:trPr>
        <w:tc>
          <w:tcPr>
            <w:tcW w:w="91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rFonts w:hint="eastAsia" w:cs="宋体"/>
                <w:kern w:val="0"/>
                <w:sz w:val="28"/>
                <w:szCs w:val="28"/>
              </w:rPr>
              <w:t>学院</w:t>
            </w:r>
          </w:p>
          <w:p>
            <w:pPr>
              <w:widowControl/>
              <w:jc w:val="center"/>
              <w:rPr>
                <w:rFonts w:ascii="宋体" w:hAnsi="宋体" w:cs="宋体"/>
                <w:kern w:val="0"/>
              </w:rPr>
            </w:pPr>
            <w:r>
              <w:rPr>
                <w:rFonts w:hint="eastAsia" w:cs="宋体"/>
                <w:kern w:val="0"/>
                <w:sz w:val="28"/>
                <w:szCs w:val="28"/>
              </w:rPr>
              <w:t>审批意见</w:t>
            </w:r>
          </w:p>
        </w:tc>
        <w:tc>
          <w:tcPr>
            <w:tcW w:w="8120" w:type="dxa"/>
            <w:gridSpan w:val="5"/>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xml:space="preserve">     </w:t>
            </w:r>
            <w:r>
              <w:rPr>
                <w:rFonts w:hint="eastAsia"/>
                <w:kern w:val="0"/>
              </w:rPr>
              <w:t xml:space="preserve">  学</w:t>
            </w:r>
            <w:r>
              <w:rPr>
                <w:rFonts w:hint="eastAsia" w:cs="宋体"/>
                <w:kern w:val="0"/>
              </w:rPr>
              <w:t>院领导签字：</w:t>
            </w:r>
          </w:p>
          <w:p>
            <w:pPr>
              <w:widowControl/>
              <w:jc w:val="center"/>
              <w:rPr>
                <w:rFonts w:ascii="宋体" w:hAnsi="宋体" w:cs="宋体"/>
                <w:kern w:val="0"/>
              </w:rPr>
            </w:pPr>
            <w:r>
              <w:rPr>
                <w:kern w:val="0"/>
              </w:rPr>
              <w:t xml:space="preserve">               </w:t>
            </w:r>
            <w:r>
              <w:rPr>
                <w:rFonts w:hint="eastAsia" w:cs="宋体"/>
                <w:kern w:val="0"/>
              </w:rPr>
              <w:t>年</w:t>
            </w:r>
            <w:r>
              <w:rPr>
                <w:kern w:val="0"/>
              </w:rPr>
              <w:t xml:space="preserve">   </w:t>
            </w:r>
            <w:r>
              <w:rPr>
                <w:rFonts w:hint="eastAsia" w:cs="宋体"/>
                <w:kern w:val="0"/>
              </w:rPr>
              <w:t>月</w:t>
            </w:r>
            <w:r>
              <w:rPr>
                <w:kern w:val="0"/>
              </w:rPr>
              <w:t xml:space="preserve">   </w:t>
            </w:r>
            <w:r>
              <w:rPr>
                <w:rFonts w:hint="eastAsia" w:cs="宋体"/>
                <w:kern w:val="0"/>
              </w:rPr>
              <w:t>日</w:t>
            </w:r>
          </w:p>
        </w:tc>
      </w:tr>
    </w:tbl>
    <w:p/>
    <w:sectPr>
      <w:footerReference r:id="rId3" w:type="default"/>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17</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17</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CDF00"/>
    <w:multiLevelType w:val="singleLevel"/>
    <w:tmpl w:val="1C1CDF00"/>
    <w:lvl w:ilvl="0" w:tentative="0">
      <w:start w:val="2"/>
      <w:numFmt w:val="decimal"/>
      <w:suff w:val="nothing"/>
      <w:lvlText w:val="%1、"/>
      <w:lvlJc w:val="left"/>
    </w:lvl>
  </w:abstractNum>
  <w:abstractNum w:abstractNumId="1">
    <w:nsid w:val="202A2660"/>
    <w:multiLevelType w:val="multilevel"/>
    <w:tmpl w:val="202A2660"/>
    <w:lvl w:ilvl="0" w:tentative="0">
      <w:start w:val="1"/>
      <w:numFmt w:val="decimal"/>
      <w:lvlText w:val="%1."/>
      <w:lvlJc w:val="left"/>
      <w:pPr>
        <w:ind w:left="585" w:hanging="360"/>
      </w:pPr>
      <w:rPr>
        <w:rFonts w:hint="default"/>
      </w:rPr>
    </w:lvl>
    <w:lvl w:ilvl="1" w:tentative="0">
      <w:start w:val="1"/>
      <w:numFmt w:val="lowerLetter"/>
      <w:lvlText w:val="%2)"/>
      <w:lvlJc w:val="left"/>
      <w:pPr>
        <w:ind w:left="1065" w:hanging="420"/>
      </w:pPr>
    </w:lvl>
    <w:lvl w:ilvl="2" w:tentative="0">
      <w:start w:val="1"/>
      <w:numFmt w:val="lowerRoman"/>
      <w:lvlText w:val="%3."/>
      <w:lvlJc w:val="right"/>
      <w:pPr>
        <w:ind w:left="1485" w:hanging="420"/>
      </w:pPr>
    </w:lvl>
    <w:lvl w:ilvl="3" w:tentative="0">
      <w:start w:val="1"/>
      <w:numFmt w:val="decimal"/>
      <w:lvlText w:val="%4."/>
      <w:lvlJc w:val="left"/>
      <w:pPr>
        <w:ind w:left="1905" w:hanging="420"/>
      </w:pPr>
    </w:lvl>
    <w:lvl w:ilvl="4" w:tentative="0">
      <w:start w:val="1"/>
      <w:numFmt w:val="lowerLetter"/>
      <w:lvlText w:val="%5)"/>
      <w:lvlJc w:val="left"/>
      <w:pPr>
        <w:ind w:left="2325" w:hanging="420"/>
      </w:pPr>
    </w:lvl>
    <w:lvl w:ilvl="5" w:tentative="0">
      <w:start w:val="1"/>
      <w:numFmt w:val="lowerRoman"/>
      <w:lvlText w:val="%6."/>
      <w:lvlJc w:val="right"/>
      <w:pPr>
        <w:ind w:left="2745" w:hanging="420"/>
      </w:pPr>
    </w:lvl>
    <w:lvl w:ilvl="6" w:tentative="0">
      <w:start w:val="1"/>
      <w:numFmt w:val="decimal"/>
      <w:lvlText w:val="%7."/>
      <w:lvlJc w:val="left"/>
      <w:pPr>
        <w:ind w:left="3165" w:hanging="420"/>
      </w:pPr>
    </w:lvl>
    <w:lvl w:ilvl="7" w:tentative="0">
      <w:start w:val="1"/>
      <w:numFmt w:val="lowerLetter"/>
      <w:lvlText w:val="%8)"/>
      <w:lvlJc w:val="left"/>
      <w:pPr>
        <w:ind w:left="3585" w:hanging="420"/>
      </w:pPr>
    </w:lvl>
    <w:lvl w:ilvl="8" w:tentative="0">
      <w:start w:val="1"/>
      <w:numFmt w:val="lowerRoman"/>
      <w:lvlText w:val="%9."/>
      <w:lvlJc w:val="right"/>
      <w:pPr>
        <w:ind w:left="4005" w:hanging="420"/>
      </w:pPr>
    </w:lvl>
  </w:abstractNum>
  <w:abstractNum w:abstractNumId="2">
    <w:nsid w:val="39A82ACB"/>
    <w:multiLevelType w:val="multilevel"/>
    <w:tmpl w:val="39A82ACB"/>
    <w:lvl w:ilvl="0" w:tentative="0">
      <w:start w:val="1"/>
      <w:numFmt w:val="decimal"/>
      <w:lvlText w:val="%1."/>
      <w:lvlJc w:val="left"/>
      <w:pPr>
        <w:ind w:left="585" w:hanging="360"/>
      </w:pPr>
      <w:rPr>
        <w:rFonts w:hint="default"/>
      </w:rPr>
    </w:lvl>
    <w:lvl w:ilvl="1" w:tentative="0">
      <w:start w:val="1"/>
      <w:numFmt w:val="lowerLetter"/>
      <w:lvlText w:val="%2)"/>
      <w:lvlJc w:val="left"/>
      <w:pPr>
        <w:ind w:left="1065" w:hanging="420"/>
      </w:pPr>
    </w:lvl>
    <w:lvl w:ilvl="2" w:tentative="0">
      <w:start w:val="1"/>
      <w:numFmt w:val="lowerRoman"/>
      <w:lvlText w:val="%3."/>
      <w:lvlJc w:val="right"/>
      <w:pPr>
        <w:ind w:left="1485" w:hanging="420"/>
      </w:pPr>
    </w:lvl>
    <w:lvl w:ilvl="3" w:tentative="0">
      <w:start w:val="1"/>
      <w:numFmt w:val="decimal"/>
      <w:lvlText w:val="%4."/>
      <w:lvlJc w:val="left"/>
      <w:pPr>
        <w:ind w:left="1905" w:hanging="420"/>
      </w:pPr>
    </w:lvl>
    <w:lvl w:ilvl="4" w:tentative="0">
      <w:start w:val="1"/>
      <w:numFmt w:val="lowerLetter"/>
      <w:lvlText w:val="%5)"/>
      <w:lvlJc w:val="left"/>
      <w:pPr>
        <w:ind w:left="2325" w:hanging="420"/>
      </w:pPr>
    </w:lvl>
    <w:lvl w:ilvl="5" w:tentative="0">
      <w:start w:val="1"/>
      <w:numFmt w:val="lowerRoman"/>
      <w:lvlText w:val="%6."/>
      <w:lvlJc w:val="right"/>
      <w:pPr>
        <w:ind w:left="2745" w:hanging="420"/>
      </w:pPr>
    </w:lvl>
    <w:lvl w:ilvl="6" w:tentative="0">
      <w:start w:val="1"/>
      <w:numFmt w:val="decimal"/>
      <w:lvlText w:val="%7."/>
      <w:lvlJc w:val="left"/>
      <w:pPr>
        <w:ind w:left="3165" w:hanging="420"/>
      </w:pPr>
    </w:lvl>
    <w:lvl w:ilvl="7" w:tentative="0">
      <w:start w:val="1"/>
      <w:numFmt w:val="lowerLetter"/>
      <w:lvlText w:val="%8)"/>
      <w:lvlJc w:val="left"/>
      <w:pPr>
        <w:ind w:left="3585" w:hanging="420"/>
      </w:pPr>
    </w:lvl>
    <w:lvl w:ilvl="8" w:tentative="0">
      <w:start w:val="1"/>
      <w:numFmt w:val="lowerRoman"/>
      <w:lvlText w:val="%9."/>
      <w:lvlJc w:val="right"/>
      <w:pPr>
        <w:ind w:left="4005" w:hanging="420"/>
      </w:pPr>
    </w:lvl>
  </w:abstractNum>
  <w:abstractNum w:abstractNumId="3">
    <w:nsid w:val="3B113BF8"/>
    <w:multiLevelType w:val="multilevel"/>
    <w:tmpl w:val="3B113BF8"/>
    <w:lvl w:ilvl="0" w:tentative="0">
      <w:start w:val="1"/>
      <w:numFmt w:val="decimal"/>
      <w:lvlText w:val="%1."/>
      <w:lvlJc w:val="left"/>
      <w:pPr>
        <w:ind w:left="585" w:hanging="360"/>
      </w:pPr>
      <w:rPr>
        <w:rFonts w:hint="default"/>
      </w:rPr>
    </w:lvl>
    <w:lvl w:ilvl="1" w:tentative="0">
      <w:start w:val="1"/>
      <w:numFmt w:val="lowerLetter"/>
      <w:lvlText w:val="%2)"/>
      <w:lvlJc w:val="left"/>
      <w:pPr>
        <w:ind w:left="1065" w:hanging="420"/>
      </w:pPr>
    </w:lvl>
    <w:lvl w:ilvl="2" w:tentative="0">
      <w:start w:val="1"/>
      <w:numFmt w:val="lowerRoman"/>
      <w:lvlText w:val="%3."/>
      <w:lvlJc w:val="right"/>
      <w:pPr>
        <w:ind w:left="1485" w:hanging="420"/>
      </w:pPr>
    </w:lvl>
    <w:lvl w:ilvl="3" w:tentative="0">
      <w:start w:val="1"/>
      <w:numFmt w:val="decimal"/>
      <w:lvlText w:val="%4."/>
      <w:lvlJc w:val="left"/>
      <w:pPr>
        <w:ind w:left="1905" w:hanging="420"/>
      </w:pPr>
    </w:lvl>
    <w:lvl w:ilvl="4" w:tentative="0">
      <w:start w:val="1"/>
      <w:numFmt w:val="lowerLetter"/>
      <w:lvlText w:val="%5)"/>
      <w:lvlJc w:val="left"/>
      <w:pPr>
        <w:ind w:left="2325" w:hanging="420"/>
      </w:pPr>
    </w:lvl>
    <w:lvl w:ilvl="5" w:tentative="0">
      <w:start w:val="1"/>
      <w:numFmt w:val="lowerRoman"/>
      <w:lvlText w:val="%6."/>
      <w:lvlJc w:val="right"/>
      <w:pPr>
        <w:ind w:left="2745" w:hanging="420"/>
      </w:pPr>
    </w:lvl>
    <w:lvl w:ilvl="6" w:tentative="0">
      <w:start w:val="1"/>
      <w:numFmt w:val="decimal"/>
      <w:lvlText w:val="%7."/>
      <w:lvlJc w:val="left"/>
      <w:pPr>
        <w:ind w:left="3165" w:hanging="420"/>
      </w:pPr>
    </w:lvl>
    <w:lvl w:ilvl="7" w:tentative="0">
      <w:start w:val="1"/>
      <w:numFmt w:val="lowerLetter"/>
      <w:lvlText w:val="%8)"/>
      <w:lvlJc w:val="left"/>
      <w:pPr>
        <w:ind w:left="3585" w:hanging="420"/>
      </w:pPr>
    </w:lvl>
    <w:lvl w:ilvl="8" w:tentative="0">
      <w:start w:val="1"/>
      <w:numFmt w:val="lowerRoman"/>
      <w:lvlText w:val="%9."/>
      <w:lvlJc w:val="right"/>
      <w:pPr>
        <w:ind w:left="4005" w:hanging="420"/>
      </w:pPr>
    </w:lvl>
  </w:abstractNum>
  <w:abstractNum w:abstractNumId="4">
    <w:nsid w:val="3F81022E"/>
    <w:multiLevelType w:val="multilevel"/>
    <w:tmpl w:val="3F81022E"/>
    <w:lvl w:ilvl="0" w:tentative="0">
      <w:start w:val="1"/>
      <w:numFmt w:val="decimal"/>
      <w:lvlText w:val="%1."/>
      <w:lvlJc w:val="left"/>
      <w:pPr>
        <w:ind w:left="585" w:hanging="360"/>
      </w:pPr>
      <w:rPr>
        <w:rFonts w:hint="default"/>
      </w:rPr>
    </w:lvl>
    <w:lvl w:ilvl="1" w:tentative="0">
      <w:start w:val="1"/>
      <w:numFmt w:val="lowerLetter"/>
      <w:lvlText w:val="%2)"/>
      <w:lvlJc w:val="left"/>
      <w:pPr>
        <w:ind w:left="1065" w:hanging="420"/>
      </w:pPr>
    </w:lvl>
    <w:lvl w:ilvl="2" w:tentative="0">
      <w:start w:val="1"/>
      <w:numFmt w:val="lowerRoman"/>
      <w:lvlText w:val="%3."/>
      <w:lvlJc w:val="right"/>
      <w:pPr>
        <w:ind w:left="1485" w:hanging="420"/>
      </w:pPr>
    </w:lvl>
    <w:lvl w:ilvl="3" w:tentative="0">
      <w:start w:val="1"/>
      <w:numFmt w:val="decimal"/>
      <w:lvlText w:val="%4."/>
      <w:lvlJc w:val="left"/>
      <w:pPr>
        <w:ind w:left="1905" w:hanging="420"/>
      </w:pPr>
    </w:lvl>
    <w:lvl w:ilvl="4" w:tentative="0">
      <w:start w:val="1"/>
      <w:numFmt w:val="lowerLetter"/>
      <w:lvlText w:val="%5)"/>
      <w:lvlJc w:val="left"/>
      <w:pPr>
        <w:ind w:left="2325" w:hanging="420"/>
      </w:pPr>
    </w:lvl>
    <w:lvl w:ilvl="5" w:tentative="0">
      <w:start w:val="1"/>
      <w:numFmt w:val="lowerRoman"/>
      <w:lvlText w:val="%6."/>
      <w:lvlJc w:val="right"/>
      <w:pPr>
        <w:ind w:left="2745" w:hanging="420"/>
      </w:pPr>
    </w:lvl>
    <w:lvl w:ilvl="6" w:tentative="0">
      <w:start w:val="1"/>
      <w:numFmt w:val="decimal"/>
      <w:lvlText w:val="%7."/>
      <w:lvlJc w:val="left"/>
      <w:pPr>
        <w:ind w:left="3165" w:hanging="420"/>
      </w:pPr>
    </w:lvl>
    <w:lvl w:ilvl="7" w:tentative="0">
      <w:start w:val="1"/>
      <w:numFmt w:val="lowerLetter"/>
      <w:lvlText w:val="%8)"/>
      <w:lvlJc w:val="left"/>
      <w:pPr>
        <w:ind w:left="3585" w:hanging="420"/>
      </w:pPr>
    </w:lvl>
    <w:lvl w:ilvl="8" w:tentative="0">
      <w:start w:val="1"/>
      <w:numFmt w:val="lowerRoman"/>
      <w:lvlText w:val="%9."/>
      <w:lvlJc w:val="right"/>
      <w:pPr>
        <w:ind w:left="4005" w:hanging="420"/>
      </w:pPr>
    </w:lvl>
  </w:abstractNum>
  <w:abstractNum w:abstractNumId="5">
    <w:nsid w:val="405E1956"/>
    <w:multiLevelType w:val="multilevel"/>
    <w:tmpl w:val="405E1956"/>
    <w:lvl w:ilvl="0" w:tentative="0">
      <w:start w:val="1"/>
      <w:numFmt w:val="decimal"/>
      <w:lvlText w:val="%1."/>
      <w:lvlJc w:val="left"/>
      <w:pPr>
        <w:ind w:left="360" w:hanging="360"/>
      </w:pPr>
      <w:rPr>
        <w:rFonts w:hint="default"/>
      </w:rPr>
    </w:lvl>
    <w:lvl w:ilvl="1" w:tentative="0">
      <w:start w:val="1"/>
      <w:numFmt w:val="lowerLetter"/>
      <w:lvlText w:val="%2)"/>
      <w:lvlJc w:val="left"/>
      <w:pPr>
        <w:ind w:left="1065" w:hanging="420"/>
      </w:pPr>
    </w:lvl>
    <w:lvl w:ilvl="2" w:tentative="0">
      <w:start w:val="1"/>
      <w:numFmt w:val="lowerRoman"/>
      <w:lvlText w:val="%3."/>
      <w:lvlJc w:val="right"/>
      <w:pPr>
        <w:ind w:left="1485" w:hanging="420"/>
      </w:pPr>
    </w:lvl>
    <w:lvl w:ilvl="3" w:tentative="0">
      <w:start w:val="1"/>
      <w:numFmt w:val="decimal"/>
      <w:lvlText w:val="%4."/>
      <w:lvlJc w:val="left"/>
      <w:pPr>
        <w:ind w:left="1905" w:hanging="420"/>
      </w:pPr>
    </w:lvl>
    <w:lvl w:ilvl="4" w:tentative="0">
      <w:start w:val="1"/>
      <w:numFmt w:val="lowerLetter"/>
      <w:lvlText w:val="%5)"/>
      <w:lvlJc w:val="left"/>
      <w:pPr>
        <w:ind w:left="2325" w:hanging="420"/>
      </w:pPr>
    </w:lvl>
    <w:lvl w:ilvl="5" w:tentative="0">
      <w:start w:val="1"/>
      <w:numFmt w:val="lowerRoman"/>
      <w:lvlText w:val="%6."/>
      <w:lvlJc w:val="right"/>
      <w:pPr>
        <w:ind w:left="2745" w:hanging="420"/>
      </w:pPr>
    </w:lvl>
    <w:lvl w:ilvl="6" w:tentative="0">
      <w:start w:val="1"/>
      <w:numFmt w:val="decimal"/>
      <w:lvlText w:val="%7."/>
      <w:lvlJc w:val="left"/>
      <w:pPr>
        <w:ind w:left="3165" w:hanging="420"/>
      </w:pPr>
    </w:lvl>
    <w:lvl w:ilvl="7" w:tentative="0">
      <w:start w:val="1"/>
      <w:numFmt w:val="lowerLetter"/>
      <w:lvlText w:val="%8)"/>
      <w:lvlJc w:val="left"/>
      <w:pPr>
        <w:ind w:left="3585" w:hanging="420"/>
      </w:pPr>
    </w:lvl>
    <w:lvl w:ilvl="8" w:tentative="0">
      <w:start w:val="1"/>
      <w:numFmt w:val="lowerRoman"/>
      <w:lvlText w:val="%9."/>
      <w:lvlJc w:val="right"/>
      <w:pPr>
        <w:ind w:left="4005" w:hanging="420"/>
      </w:pPr>
    </w:lvl>
  </w:abstractNum>
  <w:abstractNum w:abstractNumId="6">
    <w:nsid w:val="5AEFFD5E"/>
    <w:multiLevelType w:val="singleLevel"/>
    <w:tmpl w:val="5AEFFD5E"/>
    <w:lvl w:ilvl="0" w:tentative="0">
      <w:start w:val="2"/>
      <w:numFmt w:val="chineseCounting"/>
      <w:suff w:val="nothing"/>
      <w:lvlText w:val="%1、"/>
      <w:lvlJc w:val="left"/>
    </w:lvl>
  </w:abstractNum>
  <w:abstractNum w:abstractNumId="7">
    <w:nsid w:val="5AEFFE88"/>
    <w:multiLevelType w:val="singleLevel"/>
    <w:tmpl w:val="5AEFFE88"/>
    <w:lvl w:ilvl="0" w:tentative="0">
      <w:start w:val="5"/>
      <w:numFmt w:val="chineseCounting"/>
      <w:suff w:val="nothing"/>
      <w:lvlText w:val="%1、"/>
      <w:lvlJc w:val="left"/>
    </w:lvl>
  </w:abstractNum>
  <w:abstractNum w:abstractNumId="8">
    <w:nsid w:val="5AF00115"/>
    <w:multiLevelType w:val="singleLevel"/>
    <w:tmpl w:val="5AF00115"/>
    <w:lvl w:ilvl="0" w:tentative="0">
      <w:start w:val="8"/>
      <w:numFmt w:val="chineseCounting"/>
      <w:suff w:val="nothing"/>
      <w:lvlText w:val="%1、"/>
      <w:lvlJc w:val="left"/>
    </w:lvl>
  </w:abstractNum>
  <w:abstractNum w:abstractNumId="9">
    <w:nsid w:val="6E7661BD"/>
    <w:multiLevelType w:val="multilevel"/>
    <w:tmpl w:val="6E7661BD"/>
    <w:lvl w:ilvl="0" w:tentative="0">
      <w:start w:val="1"/>
      <w:numFmt w:val="decimal"/>
      <w:lvlText w:val="%1."/>
      <w:lvlJc w:val="left"/>
      <w:pPr>
        <w:ind w:left="585" w:hanging="360"/>
      </w:pPr>
      <w:rPr>
        <w:rFonts w:hint="default"/>
      </w:rPr>
    </w:lvl>
    <w:lvl w:ilvl="1" w:tentative="0">
      <w:start w:val="1"/>
      <w:numFmt w:val="lowerLetter"/>
      <w:lvlText w:val="%2)"/>
      <w:lvlJc w:val="left"/>
      <w:pPr>
        <w:ind w:left="1065" w:hanging="420"/>
      </w:pPr>
    </w:lvl>
    <w:lvl w:ilvl="2" w:tentative="0">
      <w:start w:val="1"/>
      <w:numFmt w:val="lowerRoman"/>
      <w:lvlText w:val="%3."/>
      <w:lvlJc w:val="right"/>
      <w:pPr>
        <w:ind w:left="1485" w:hanging="420"/>
      </w:pPr>
    </w:lvl>
    <w:lvl w:ilvl="3" w:tentative="0">
      <w:start w:val="1"/>
      <w:numFmt w:val="decimal"/>
      <w:lvlText w:val="%4."/>
      <w:lvlJc w:val="left"/>
      <w:pPr>
        <w:ind w:left="1905" w:hanging="420"/>
      </w:pPr>
    </w:lvl>
    <w:lvl w:ilvl="4" w:tentative="0">
      <w:start w:val="1"/>
      <w:numFmt w:val="lowerLetter"/>
      <w:lvlText w:val="%5)"/>
      <w:lvlJc w:val="left"/>
      <w:pPr>
        <w:ind w:left="2325" w:hanging="420"/>
      </w:pPr>
    </w:lvl>
    <w:lvl w:ilvl="5" w:tentative="0">
      <w:start w:val="1"/>
      <w:numFmt w:val="lowerRoman"/>
      <w:lvlText w:val="%6."/>
      <w:lvlJc w:val="right"/>
      <w:pPr>
        <w:ind w:left="2745" w:hanging="420"/>
      </w:pPr>
    </w:lvl>
    <w:lvl w:ilvl="6" w:tentative="0">
      <w:start w:val="1"/>
      <w:numFmt w:val="decimal"/>
      <w:lvlText w:val="%7."/>
      <w:lvlJc w:val="left"/>
      <w:pPr>
        <w:ind w:left="3165" w:hanging="420"/>
      </w:pPr>
    </w:lvl>
    <w:lvl w:ilvl="7" w:tentative="0">
      <w:start w:val="1"/>
      <w:numFmt w:val="lowerLetter"/>
      <w:lvlText w:val="%8)"/>
      <w:lvlJc w:val="left"/>
      <w:pPr>
        <w:ind w:left="3585" w:hanging="420"/>
      </w:pPr>
    </w:lvl>
    <w:lvl w:ilvl="8" w:tentative="0">
      <w:start w:val="1"/>
      <w:numFmt w:val="lowerRoman"/>
      <w:lvlText w:val="%9."/>
      <w:lvlJc w:val="right"/>
      <w:pPr>
        <w:ind w:left="4005" w:hanging="420"/>
      </w:pPr>
    </w:lvl>
  </w:abstractNum>
  <w:abstractNum w:abstractNumId="10">
    <w:nsid w:val="70704DB2"/>
    <w:multiLevelType w:val="multilevel"/>
    <w:tmpl w:val="70704DB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7"/>
  </w:num>
  <w:num w:numId="3">
    <w:abstractNumId w:val="1"/>
  </w:num>
  <w:num w:numId="4">
    <w:abstractNumId w:val="9"/>
  </w:num>
  <w:num w:numId="5">
    <w:abstractNumId w:val="2"/>
  </w:num>
  <w:num w:numId="6">
    <w:abstractNumId w:val="5"/>
  </w:num>
  <w:num w:numId="7">
    <w:abstractNumId w:val="4"/>
  </w:num>
  <w:num w:numId="8">
    <w:abstractNumId w:val="3"/>
  </w:num>
  <w:num w:numId="9">
    <w:abstractNumId w:val="0"/>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214"/>
    <w:rsid w:val="0002074C"/>
    <w:rsid w:val="000269D0"/>
    <w:rsid w:val="00042B95"/>
    <w:rsid w:val="000434DB"/>
    <w:rsid w:val="00044221"/>
    <w:rsid w:val="00046092"/>
    <w:rsid w:val="00050E60"/>
    <w:rsid w:val="00051A97"/>
    <w:rsid w:val="000934B3"/>
    <w:rsid w:val="000942CE"/>
    <w:rsid w:val="000A34B7"/>
    <w:rsid w:val="000B0303"/>
    <w:rsid w:val="000B75D5"/>
    <w:rsid w:val="000B7769"/>
    <w:rsid w:val="000D1786"/>
    <w:rsid w:val="000D3B7C"/>
    <w:rsid w:val="000E31DD"/>
    <w:rsid w:val="000F35C3"/>
    <w:rsid w:val="000F3C42"/>
    <w:rsid w:val="000F46CE"/>
    <w:rsid w:val="00115B0B"/>
    <w:rsid w:val="00141393"/>
    <w:rsid w:val="001463CE"/>
    <w:rsid w:val="00161E2F"/>
    <w:rsid w:val="0017085A"/>
    <w:rsid w:val="0018339B"/>
    <w:rsid w:val="00183E05"/>
    <w:rsid w:val="00193235"/>
    <w:rsid w:val="001954DD"/>
    <w:rsid w:val="001B47BF"/>
    <w:rsid w:val="001C4E75"/>
    <w:rsid w:val="001C50FE"/>
    <w:rsid w:val="001D4A05"/>
    <w:rsid w:val="001E5231"/>
    <w:rsid w:val="001E525E"/>
    <w:rsid w:val="001E5F66"/>
    <w:rsid w:val="002034D3"/>
    <w:rsid w:val="00212C2F"/>
    <w:rsid w:val="00227B9E"/>
    <w:rsid w:val="00235C25"/>
    <w:rsid w:val="0023727F"/>
    <w:rsid w:val="0023777F"/>
    <w:rsid w:val="0024138D"/>
    <w:rsid w:val="00263281"/>
    <w:rsid w:val="002662CA"/>
    <w:rsid w:val="00266C07"/>
    <w:rsid w:val="00290664"/>
    <w:rsid w:val="002D75ED"/>
    <w:rsid w:val="00313AF3"/>
    <w:rsid w:val="00325E14"/>
    <w:rsid w:val="00326BF1"/>
    <w:rsid w:val="00332E60"/>
    <w:rsid w:val="00344214"/>
    <w:rsid w:val="003659FB"/>
    <w:rsid w:val="00382C53"/>
    <w:rsid w:val="00386516"/>
    <w:rsid w:val="00390B4F"/>
    <w:rsid w:val="003914DF"/>
    <w:rsid w:val="003955A4"/>
    <w:rsid w:val="003A76AD"/>
    <w:rsid w:val="003A7BF5"/>
    <w:rsid w:val="003C1C39"/>
    <w:rsid w:val="003C67AC"/>
    <w:rsid w:val="003F14F7"/>
    <w:rsid w:val="003F473C"/>
    <w:rsid w:val="00400CC9"/>
    <w:rsid w:val="00403759"/>
    <w:rsid w:val="00404C22"/>
    <w:rsid w:val="00414EAC"/>
    <w:rsid w:val="00421356"/>
    <w:rsid w:val="00422873"/>
    <w:rsid w:val="00430CC5"/>
    <w:rsid w:val="004378F6"/>
    <w:rsid w:val="00473275"/>
    <w:rsid w:val="00474610"/>
    <w:rsid w:val="004934B6"/>
    <w:rsid w:val="004A2DD4"/>
    <w:rsid w:val="004A491A"/>
    <w:rsid w:val="004A65C8"/>
    <w:rsid w:val="004A669B"/>
    <w:rsid w:val="004C20D6"/>
    <w:rsid w:val="004C3CB3"/>
    <w:rsid w:val="004D20B5"/>
    <w:rsid w:val="004F5079"/>
    <w:rsid w:val="00524AF8"/>
    <w:rsid w:val="005440A4"/>
    <w:rsid w:val="00551FC0"/>
    <w:rsid w:val="00555042"/>
    <w:rsid w:val="0058204F"/>
    <w:rsid w:val="005820C5"/>
    <w:rsid w:val="00582219"/>
    <w:rsid w:val="0058381D"/>
    <w:rsid w:val="00587701"/>
    <w:rsid w:val="005A3AAC"/>
    <w:rsid w:val="005A6723"/>
    <w:rsid w:val="005C6159"/>
    <w:rsid w:val="005D19AA"/>
    <w:rsid w:val="005D757A"/>
    <w:rsid w:val="005E202C"/>
    <w:rsid w:val="005E33EF"/>
    <w:rsid w:val="005E4210"/>
    <w:rsid w:val="005F081E"/>
    <w:rsid w:val="005F33DC"/>
    <w:rsid w:val="005F51BD"/>
    <w:rsid w:val="00600619"/>
    <w:rsid w:val="00605441"/>
    <w:rsid w:val="006208FE"/>
    <w:rsid w:val="006239DF"/>
    <w:rsid w:val="006345F4"/>
    <w:rsid w:val="00635CDC"/>
    <w:rsid w:val="00670A01"/>
    <w:rsid w:val="00684052"/>
    <w:rsid w:val="00685014"/>
    <w:rsid w:val="00687947"/>
    <w:rsid w:val="006E705E"/>
    <w:rsid w:val="006E79E0"/>
    <w:rsid w:val="006F4A06"/>
    <w:rsid w:val="007124BD"/>
    <w:rsid w:val="0071525C"/>
    <w:rsid w:val="0072345F"/>
    <w:rsid w:val="00724CA8"/>
    <w:rsid w:val="00726026"/>
    <w:rsid w:val="00726B8B"/>
    <w:rsid w:val="00742FE1"/>
    <w:rsid w:val="007478EB"/>
    <w:rsid w:val="00750335"/>
    <w:rsid w:val="007775F8"/>
    <w:rsid w:val="007C620F"/>
    <w:rsid w:val="007D2B31"/>
    <w:rsid w:val="007D6D4F"/>
    <w:rsid w:val="00812D8C"/>
    <w:rsid w:val="00831C3B"/>
    <w:rsid w:val="008455C7"/>
    <w:rsid w:val="0086231A"/>
    <w:rsid w:val="00882375"/>
    <w:rsid w:val="00884A30"/>
    <w:rsid w:val="008B1171"/>
    <w:rsid w:val="008B1FFD"/>
    <w:rsid w:val="008B692D"/>
    <w:rsid w:val="008B6DD5"/>
    <w:rsid w:val="008C25EB"/>
    <w:rsid w:val="008E7E45"/>
    <w:rsid w:val="008F45A8"/>
    <w:rsid w:val="008F5E07"/>
    <w:rsid w:val="009249F3"/>
    <w:rsid w:val="00940FDF"/>
    <w:rsid w:val="009428D8"/>
    <w:rsid w:val="00943057"/>
    <w:rsid w:val="00943A3E"/>
    <w:rsid w:val="00947857"/>
    <w:rsid w:val="0095005A"/>
    <w:rsid w:val="0095013B"/>
    <w:rsid w:val="00961572"/>
    <w:rsid w:val="009622E3"/>
    <w:rsid w:val="009641BE"/>
    <w:rsid w:val="00966DF1"/>
    <w:rsid w:val="00974B61"/>
    <w:rsid w:val="009863A5"/>
    <w:rsid w:val="00990A6E"/>
    <w:rsid w:val="00994B5C"/>
    <w:rsid w:val="009960D4"/>
    <w:rsid w:val="00996343"/>
    <w:rsid w:val="009A171E"/>
    <w:rsid w:val="009D101B"/>
    <w:rsid w:val="00A04001"/>
    <w:rsid w:val="00A44CA6"/>
    <w:rsid w:val="00A61655"/>
    <w:rsid w:val="00A812C0"/>
    <w:rsid w:val="00A83FD1"/>
    <w:rsid w:val="00A84730"/>
    <w:rsid w:val="00AC3B47"/>
    <w:rsid w:val="00AC57CD"/>
    <w:rsid w:val="00AE5BF3"/>
    <w:rsid w:val="00AF19BF"/>
    <w:rsid w:val="00AF4DF7"/>
    <w:rsid w:val="00B01BC4"/>
    <w:rsid w:val="00B0411C"/>
    <w:rsid w:val="00B0799E"/>
    <w:rsid w:val="00B102FE"/>
    <w:rsid w:val="00B149F5"/>
    <w:rsid w:val="00B4171B"/>
    <w:rsid w:val="00B55364"/>
    <w:rsid w:val="00B66FC5"/>
    <w:rsid w:val="00B718E1"/>
    <w:rsid w:val="00B8518E"/>
    <w:rsid w:val="00B90821"/>
    <w:rsid w:val="00B93506"/>
    <w:rsid w:val="00BB1B4C"/>
    <w:rsid w:val="00BC5CED"/>
    <w:rsid w:val="00BD242F"/>
    <w:rsid w:val="00BD3C53"/>
    <w:rsid w:val="00C01B40"/>
    <w:rsid w:val="00C066D3"/>
    <w:rsid w:val="00C23F2F"/>
    <w:rsid w:val="00C37FB1"/>
    <w:rsid w:val="00C417E9"/>
    <w:rsid w:val="00C4458A"/>
    <w:rsid w:val="00C4588A"/>
    <w:rsid w:val="00C67B73"/>
    <w:rsid w:val="00C758BF"/>
    <w:rsid w:val="00C865E0"/>
    <w:rsid w:val="00C90292"/>
    <w:rsid w:val="00CA0546"/>
    <w:rsid w:val="00CA1213"/>
    <w:rsid w:val="00CA3FE4"/>
    <w:rsid w:val="00CA7123"/>
    <w:rsid w:val="00CB2B0F"/>
    <w:rsid w:val="00CD3248"/>
    <w:rsid w:val="00CE704D"/>
    <w:rsid w:val="00D049E6"/>
    <w:rsid w:val="00D07D54"/>
    <w:rsid w:val="00D22347"/>
    <w:rsid w:val="00D31162"/>
    <w:rsid w:val="00D31AEF"/>
    <w:rsid w:val="00D46645"/>
    <w:rsid w:val="00D55E9F"/>
    <w:rsid w:val="00D71F43"/>
    <w:rsid w:val="00D9353D"/>
    <w:rsid w:val="00D93A06"/>
    <w:rsid w:val="00DA0A08"/>
    <w:rsid w:val="00DA244D"/>
    <w:rsid w:val="00E13DBD"/>
    <w:rsid w:val="00E2479D"/>
    <w:rsid w:val="00E51E14"/>
    <w:rsid w:val="00E615EB"/>
    <w:rsid w:val="00E8121B"/>
    <w:rsid w:val="00E81D02"/>
    <w:rsid w:val="00E969C8"/>
    <w:rsid w:val="00EB04BD"/>
    <w:rsid w:val="00ED167C"/>
    <w:rsid w:val="00ED5076"/>
    <w:rsid w:val="00EF50F0"/>
    <w:rsid w:val="00EF661D"/>
    <w:rsid w:val="00F15753"/>
    <w:rsid w:val="00F21DAE"/>
    <w:rsid w:val="00F26B67"/>
    <w:rsid w:val="00F37576"/>
    <w:rsid w:val="00F472CA"/>
    <w:rsid w:val="00F53065"/>
    <w:rsid w:val="00F55554"/>
    <w:rsid w:val="00F563A9"/>
    <w:rsid w:val="00F63320"/>
    <w:rsid w:val="00FA384A"/>
    <w:rsid w:val="00FA7429"/>
    <w:rsid w:val="00FB40C2"/>
    <w:rsid w:val="00FB5FE1"/>
    <w:rsid w:val="00FC4842"/>
    <w:rsid w:val="00FD0DAF"/>
    <w:rsid w:val="00FE422F"/>
    <w:rsid w:val="00FE6B91"/>
    <w:rsid w:val="00FF3F09"/>
    <w:rsid w:val="023A3FB1"/>
    <w:rsid w:val="02B30963"/>
    <w:rsid w:val="03900591"/>
    <w:rsid w:val="0A514C81"/>
    <w:rsid w:val="0B7A1421"/>
    <w:rsid w:val="0DDC1A15"/>
    <w:rsid w:val="0EAB509A"/>
    <w:rsid w:val="10B731B1"/>
    <w:rsid w:val="128F4AAE"/>
    <w:rsid w:val="12CC68E1"/>
    <w:rsid w:val="12DC6933"/>
    <w:rsid w:val="14B46E4E"/>
    <w:rsid w:val="14F94854"/>
    <w:rsid w:val="159C3858"/>
    <w:rsid w:val="15CC1CDF"/>
    <w:rsid w:val="16841CCE"/>
    <w:rsid w:val="1730090A"/>
    <w:rsid w:val="1ADC5A46"/>
    <w:rsid w:val="1AE62A67"/>
    <w:rsid w:val="22B6520F"/>
    <w:rsid w:val="240A285E"/>
    <w:rsid w:val="24DF2AA5"/>
    <w:rsid w:val="25937586"/>
    <w:rsid w:val="25B67237"/>
    <w:rsid w:val="26CB11B5"/>
    <w:rsid w:val="28B302AF"/>
    <w:rsid w:val="294938E1"/>
    <w:rsid w:val="294B4D12"/>
    <w:rsid w:val="295F549A"/>
    <w:rsid w:val="298B3C70"/>
    <w:rsid w:val="2A014E91"/>
    <w:rsid w:val="2A4C3B0A"/>
    <w:rsid w:val="2A7D4B76"/>
    <w:rsid w:val="2A831603"/>
    <w:rsid w:val="2A8609DD"/>
    <w:rsid w:val="2A8B53D7"/>
    <w:rsid w:val="2B317D14"/>
    <w:rsid w:val="2C2A7FC4"/>
    <w:rsid w:val="2DA9177C"/>
    <w:rsid w:val="2E052CF9"/>
    <w:rsid w:val="320B37B2"/>
    <w:rsid w:val="34013646"/>
    <w:rsid w:val="34037DA7"/>
    <w:rsid w:val="341A5329"/>
    <w:rsid w:val="39555CA2"/>
    <w:rsid w:val="39BB0F11"/>
    <w:rsid w:val="39F0764B"/>
    <w:rsid w:val="3A2763CA"/>
    <w:rsid w:val="3C2E2809"/>
    <w:rsid w:val="3CC443FC"/>
    <w:rsid w:val="3E3216E3"/>
    <w:rsid w:val="3E606E94"/>
    <w:rsid w:val="3ED06D91"/>
    <w:rsid w:val="3ED97CB9"/>
    <w:rsid w:val="3FC25858"/>
    <w:rsid w:val="40BB1DCE"/>
    <w:rsid w:val="41C9331A"/>
    <w:rsid w:val="41DE1991"/>
    <w:rsid w:val="42687B79"/>
    <w:rsid w:val="42C42EC3"/>
    <w:rsid w:val="453E108F"/>
    <w:rsid w:val="46E16436"/>
    <w:rsid w:val="4764189D"/>
    <w:rsid w:val="497C2CAF"/>
    <w:rsid w:val="499B6D55"/>
    <w:rsid w:val="4A3322D3"/>
    <w:rsid w:val="4B472105"/>
    <w:rsid w:val="4D031314"/>
    <w:rsid w:val="4EE270E4"/>
    <w:rsid w:val="4FAC5BD6"/>
    <w:rsid w:val="527A6F63"/>
    <w:rsid w:val="52DF7A93"/>
    <w:rsid w:val="538E7F92"/>
    <w:rsid w:val="55341587"/>
    <w:rsid w:val="555A2E88"/>
    <w:rsid w:val="584F41C1"/>
    <w:rsid w:val="58736970"/>
    <w:rsid w:val="589B7B75"/>
    <w:rsid w:val="5ACF4227"/>
    <w:rsid w:val="5F3D3501"/>
    <w:rsid w:val="60024CD2"/>
    <w:rsid w:val="6443563D"/>
    <w:rsid w:val="658B3E9F"/>
    <w:rsid w:val="695A72B2"/>
    <w:rsid w:val="69AB420D"/>
    <w:rsid w:val="6CA972E1"/>
    <w:rsid w:val="6E845641"/>
    <w:rsid w:val="6FA807F6"/>
    <w:rsid w:val="72EE1A33"/>
    <w:rsid w:val="73CA12FD"/>
    <w:rsid w:val="7480551D"/>
    <w:rsid w:val="75B7131E"/>
    <w:rsid w:val="765D354E"/>
    <w:rsid w:val="76742608"/>
    <w:rsid w:val="777D3300"/>
    <w:rsid w:val="7A1C452B"/>
    <w:rsid w:val="7D955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仿宋" w:cs="Times New Roman"/>
      <w:kern w:val="2"/>
      <w:sz w:val="24"/>
      <w:szCs w:val="24"/>
      <w:lang w:val="en-US" w:eastAsia="zh-CN" w:bidi="ar-SA"/>
    </w:rPr>
  </w:style>
  <w:style w:type="paragraph" w:styleId="2">
    <w:name w:val="heading 1"/>
    <w:basedOn w:val="1"/>
    <w:next w:val="1"/>
    <w:link w:val="11"/>
    <w:qFormat/>
    <w:uiPriority w:val="0"/>
    <w:pPr>
      <w:keepNext/>
      <w:keepLines/>
      <w:spacing w:before="340" w:after="330" w:line="576" w:lineRule="auto"/>
      <w:jc w:val="left"/>
      <w:outlineLvl w:val="0"/>
    </w:pPr>
    <w:rPr>
      <w:rFonts w:eastAsia="宋体"/>
      <w:b/>
      <w:kern w:val="44"/>
      <w:sz w:val="28"/>
    </w:rPr>
  </w:style>
  <w:style w:type="paragraph" w:styleId="3">
    <w:name w:val="heading 2"/>
    <w:basedOn w:val="1"/>
    <w:next w:val="1"/>
    <w:link w:val="15"/>
    <w:unhideWhenUsed/>
    <w:qFormat/>
    <w:uiPriority w:val="0"/>
    <w:pPr>
      <w:keepNext/>
      <w:keepLines/>
      <w:spacing w:before="260" w:after="260" w:line="413" w:lineRule="auto"/>
      <w:outlineLvl w:val="1"/>
    </w:pPr>
    <w:rPr>
      <w:rFonts w:ascii="Arial" w:hAnsi="Arial" w:eastAsia="黑体"/>
    </w:rPr>
  </w:style>
  <w:style w:type="paragraph" w:styleId="4">
    <w:name w:val="heading 3"/>
    <w:basedOn w:val="1"/>
    <w:next w:val="1"/>
    <w:link w:val="18"/>
    <w:unhideWhenUsed/>
    <w:qFormat/>
    <w:uiPriority w:val="0"/>
    <w:pPr>
      <w:keepNext/>
      <w:keepLines/>
      <w:spacing w:before="260" w:after="260" w:line="413" w:lineRule="auto"/>
      <w:outlineLvl w:val="2"/>
    </w:pPr>
    <w:rPr>
      <w:rFonts w:eastAsia="楷体"/>
    </w:rPr>
  </w:style>
  <w:style w:type="character" w:default="1" w:styleId="10">
    <w:name w:val="Default Paragraph Font"/>
    <w:semiHidden/>
    <w:unhideWhenUsed/>
    <w:qFormat/>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5">
    <w:name w:val="Plain Text"/>
    <w:basedOn w:val="1"/>
    <w:link w:val="21"/>
    <w:semiHidden/>
    <w:unhideWhenUsed/>
    <w:qFormat/>
    <w:uiPriority w:val="99"/>
    <w:rPr>
      <w:rFonts w:ascii="宋体" w:hAnsi="Courier New" w:eastAsia="宋体" w:cs="Courier New"/>
      <w:sz w:val="21"/>
      <w:szCs w:val="21"/>
    </w:rPr>
  </w:style>
  <w:style w:type="paragraph" w:styleId="6">
    <w:name w:val="Balloon Text"/>
    <w:basedOn w:val="1"/>
    <w:link w:val="23"/>
    <w:semiHidden/>
    <w:unhideWhenUsed/>
    <w:qFormat/>
    <w:uiPriority w:val="99"/>
    <w:pPr>
      <w:spacing w:line="240" w:lineRule="auto"/>
    </w:pPr>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1">
    <w:name w:val="标题 1 Char"/>
    <w:link w:val="2"/>
    <w:qFormat/>
    <w:uiPriority w:val="0"/>
    <w:rPr>
      <w:rFonts w:eastAsia="宋体"/>
      <w:b/>
      <w:kern w:val="44"/>
      <w:sz w:val="28"/>
    </w:rPr>
  </w:style>
  <w:style w:type="character" w:customStyle="1" w:styleId="12">
    <w:name w:val="页眉 Char"/>
    <w:basedOn w:val="10"/>
    <w:link w:val="8"/>
    <w:qFormat/>
    <w:uiPriority w:val="99"/>
    <w:rPr>
      <w:kern w:val="2"/>
      <w:sz w:val="18"/>
      <w:szCs w:val="18"/>
    </w:rPr>
  </w:style>
  <w:style w:type="character" w:customStyle="1" w:styleId="13">
    <w:name w:val="页脚 Char"/>
    <w:basedOn w:val="10"/>
    <w:link w:val="7"/>
    <w:qFormat/>
    <w:uiPriority w:val="99"/>
    <w:rPr>
      <w:kern w:val="2"/>
      <w:sz w:val="18"/>
      <w:szCs w:val="18"/>
    </w:rPr>
  </w:style>
  <w:style w:type="paragraph" w:customStyle="1" w:styleId="14">
    <w:name w:val="reader-word-layer"/>
    <w:basedOn w:val="1"/>
    <w:qFormat/>
    <w:uiPriority w:val="0"/>
    <w:pPr>
      <w:widowControl/>
      <w:spacing w:before="100" w:beforeAutospacing="1" w:after="100" w:afterAutospacing="1"/>
      <w:jc w:val="left"/>
    </w:pPr>
    <w:rPr>
      <w:rFonts w:ascii="宋体" w:hAnsi="宋体" w:cs="宋体"/>
      <w:kern w:val="0"/>
    </w:rPr>
  </w:style>
  <w:style w:type="character" w:customStyle="1" w:styleId="15">
    <w:name w:val="标题 2 Char"/>
    <w:link w:val="3"/>
    <w:qFormat/>
    <w:uiPriority w:val="0"/>
    <w:rPr>
      <w:rFonts w:ascii="Arial" w:hAnsi="Arial" w:eastAsia="黑体"/>
      <w:sz w:val="24"/>
    </w:rPr>
  </w:style>
  <w:style w:type="character" w:customStyle="1" w:styleId="16">
    <w:name w:val="font41"/>
    <w:basedOn w:val="10"/>
    <w:qFormat/>
    <w:uiPriority w:val="0"/>
    <w:rPr>
      <w:rFonts w:hint="eastAsia" w:ascii="宋体" w:hAnsi="宋体" w:eastAsia="宋体" w:cs="宋体"/>
      <w:color w:val="000000"/>
      <w:sz w:val="16"/>
      <w:szCs w:val="16"/>
      <w:u w:val="none"/>
    </w:rPr>
  </w:style>
  <w:style w:type="character" w:customStyle="1" w:styleId="17">
    <w:name w:val="font31"/>
    <w:basedOn w:val="10"/>
    <w:qFormat/>
    <w:uiPriority w:val="0"/>
    <w:rPr>
      <w:rFonts w:hint="default" w:ascii="Times New Roman" w:hAnsi="Times New Roman" w:cs="Times New Roman"/>
      <w:color w:val="000000"/>
      <w:sz w:val="16"/>
      <w:szCs w:val="16"/>
      <w:u w:val="none"/>
    </w:rPr>
  </w:style>
  <w:style w:type="character" w:customStyle="1" w:styleId="18">
    <w:name w:val="标题 3 Char"/>
    <w:link w:val="4"/>
    <w:qFormat/>
    <w:uiPriority w:val="0"/>
    <w:rPr>
      <w:rFonts w:eastAsia="楷体"/>
    </w:rPr>
  </w:style>
  <w:style w:type="paragraph" w:customStyle="1" w:styleId="19">
    <w:name w:val="标题0"/>
    <w:basedOn w:val="3"/>
    <w:qFormat/>
    <w:uiPriority w:val="0"/>
    <w:pPr>
      <w:jc w:val="center"/>
    </w:pPr>
    <w:rPr>
      <w:rFonts w:eastAsia="宋体"/>
      <w:b/>
      <w:sz w:val="36"/>
    </w:rPr>
  </w:style>
  <w:style w:type="paragraph" w:customStyle="1" w:styleId="20">
    <w:name w:val="表格正文"/>
    <w:basedOn w:val="5"/>
    <w:qFormat/>
    <w:uiPriority w:val="0"/>
    <w:pPr>
      <w:spacing w:line="240" w:lineRule="auto"/>
    </w:pPr>
    <w:rPr>
      <w:rFonts w:cs="Times New Roman"/>
      <w:szCs w:val="20"/>
    </w:rPr>
  </w:style>
  <w:style w:type="character" w:customStyle="1" w:styleId="21">
    <w:name w:val="纯文本 Char"/>
    <w:basedOn w:val="10"/>
    <w:link w:val="5"/>
    <w:semiHidden/>
    <w:qFormat/>
    <w:uiPriority w:val="99"/>
    <w:rPr>
      <w:rFonts w:ascii="宋体" w:hAnsi="Courier New" w:cs="Courier New"/>
      <w:kern w:val="2"/>
      <w:sz w:val="21"/>
      <w:szCs w:val="21"/>
    </w:rPr>
  </w:style>
  <w:style w:type="paragraph" w:styleId="22">
    <w:name w:val="List Paragraph"/>
    <w:basedOn w:val="1"/>
    <w:unhideWhenUsed/>
    <w:qFormat/>
    <w:uiPriority w:val="99"/>
    <w:pPr>
      <w:ind w:firstLine="420" w:firstLineChars="200"/>
    </w:pPr>
  </w:style>
  <w:style w:type="character" w:customStyle="1" w:styleId="23">
    <w:name w:val="批注框文本 Char"/>
    <w:basedOn w:val="10"/>
    <w:link w:val="6"/>
    <w:semiHidden/>
    <w:qFormat/>
    <w:uiPriority w:val="99"/>
    <w:rPr>
      <w:rFonts w:eastAsia="仿宋"/>
      <w:kern w:val="2"/>
      <w:sz w:val="18"/>
      <w:szCs w:val="18"/>
    </w:rPr>
  </w:style>
  <w:style w:type="paragraph" w:customStyle="1" w:styleId="24">
    <w:name w:val="font8"/>
    <w:basedOn w:val="1"/>
    <w:qFormat/>
    <w:uiPriority w:val="0"/>
    <w:pPr>
      <w:widowControl/>
      <w:spacing w:before="100" w:beforeAutospacing="1" w:after="100" w:afterAutospacing="1" w:line="240" w:lineRule="auto"/>
      <w:jc w:val="left"/>
    </w:pPr>
    <w:rPr>
      <w:rFonts w:ascii="宋体" w:hAnsi="宋体" w:eastAsia="宋体" w:cs="宋体"/>
      <w:b/>
      <w:bCs/>
      <w:kern w:val="0"/>
      <w:sz w:val="32"/>
      <w:szCs w:val="32"/>
    </w:rPr>
  </w:style>
  <w:style w:type="paragraph" w:customStyle="1" w:styleId="25">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ascii="宋体" w:hAnsi="宋体" w:eastAsia="宋体" w:cs="宋体"/>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3C23E3-CC5D-4B94-A24E-487E6D9F898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23</Pages>
  <Words>1536</Words>
  <Characters>8759</Characters>
  <Lines>72</Lines>
  <Paragraphs>20</Paragraphs>
  <TotalTime>6</TotalTime>
  <ScaleCrop>false</ScaleCrop>
  <LinksUpToDate>false</LinksUpToDate>
  <CharactersWithSpaces>10275</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2016-09-07T00:55:00Z</dcterms:created>
  <dc:creator>USER</dc:creator>
  <cp:lastModifiedBy>dzxx</cp:lastModifiedBy>
  <cp:lastPrinted>2018-05-26T02:51:00Z</cp:lastPrinted>
  <dcterms:modified xsi:type="dcterms:W3CDTF">2019-07-30T06:15:11Z</dcterms:modified>
  <cp:revision>200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