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AB" w:rsidRDefault="00C91AC6">
      <w:pPr>
        <w:widowControl/>
        <w:shd w:val="clear" w:color="auto" w:fill="FFFFFF"/>
        <w:ind w:firstLineChars="200" w:firstLine="1446"/>
        <w:jc w:val="right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3B4DAB" w:rsidRDefault="00C91AC6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附件2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ascii="仿宋" w:eastAsia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>会计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 </w:t>
      </w:r>
      <w:r>
        <w:rPr>
          <w:kern w:val="0"/>
          <w:sz w:val="36"/>
          <w:szCs w:val="36"/>
          <w:u w:val="single"/>
        </w:rPr>
        <w:t xml:space="preserve">  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>
        <w:rPr>
          <w:kern w:val="0"/>
          <w:sz w:val="36"/>
          <w:szCs w:val="36"/>
          <w:u w:val="single"/>
        </w:rPr>
        <w:t xml:space="preserve">       </w:t>
      </w:r>
      <w:r>
        <w:rPr>
          <w:rFonts w:hint="eastAsia"/>
          <w:kern w:val="0"/>
          <w:sz w:val="36"/>
          <w:szCs w:val="36"/>
          <w:u w:val="single"/>
        </w:rPr>
        <w:t>会计系</w:t>
      </w:r>
      <w:r>
        <w:rPr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>
        <w:rPr>
          <w:kern w:val="0"/>
          <w:sz w:val="36"/>
          <w:szCs w:val="36"/>
          <w:u w:val="single"/>
        </w:rPr>
        <w:t xml:space="preserve">     </w:t>
      </w:r>
      <w:r>
        <w:rPr>
          <w:rFonts w:hint="eastAsia"/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>姚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>萍</w:t>
      </w:r>
      <w:r>
        <w:rPr>
          <w:rFonts w:hint="eastAsia"/>
          <w:kern w:val="0"/>
          <w:sz w:val="36"/>
          <w:szCs w:val="36"/>
          <w:u w:val="single"/>
        </w:rPr>
        <w:t xml:space="preserve">   </w:t>
      </w:r>
      <w:r>
        <w:rPr>
          <w:kern w:val="0"/>
          <w:sz w:val="36"/>
          <w:szCs w:val="36"/>
          <w:u w:val="single"/>
        </w:rPr>
        <w:t xml:space="preserve">     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适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>
        <w:rPr>
          <w:kern w:val="0"/>
          <w:sz w:val="36"/>
          <w:szCs w:val="36"/>
          <w:u w:val="single"/>
        </w:rPr>
        <w:t xml:space="preserve">        </w:t>
      </w:r>
      <w:r w:rsidR="007216E3">
        <w:rPr>
          <w:rFonts w:hint="eastAsia"/>
          <w:kern w:val="0"/>
          <w:sz w:val="36"/>
          <w:szCs w:val="36"/>
          <w:u w:val="single"/>
        </w:rPr>
        <w:t>2017</w:t>
      </w:r>
      <w:r>
        <w:rPr>
          <w:rFonts w:hint="eastAsia"/>
          <w:kern w:val="0"/>
          <w:sz w:val="36"/>
          <w:szCs w:val="36"/>
          <w:u w:val="single"/>
        </w:rPr>
        <w:t>级</w:t>
      </w:r>
      <w:r>
        <w:rPr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3B4DAB" w:rsidRDefault="00C91AC6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  <w:r w:rsidR="007216E3">
        <w:rPr>
          <w:rFonts w:hint="eastAsia"/>
          <w:kern w:val="0"/>
          <w:sz w:val="36"/>
          <w:szCs w:val="36"/>
          <w:u w:val="single"/>
        </w:rPr>
        <w:t>2017</w:t>
      </w:r>
      <w:r>
        <w:rPr>
          <w:rFonts w:hint="eastAsia"/>
          <w:kern w:val="0"/>
          <w:sz w:val="36"/>
          <w:szCs w:val="36"/>
          <w:u w:val="single"/>
        </w:rPr>
        <w:t>年</w:t>
      </w:r>
      <w:r w:rsidR="007216E3">
        <w:rPr>
          <w:rFonts w:hint="eastAsia"/>
          <w:kern w:val="0"/>
          <w:sz w:val="36"/>
          <w:szCs w:val="36"/>
          <w:u w:val="single"/>
        </w:rPr>
        <w:t>6</w:t>
      </w:r>
      <w:r>
        <w:rPr>
          <w:rFonts w:hint="eastAsia"/>
          <w:kern w:val="0"/>
          <w:sz w:val="36"/>
          <w:szCs w:val="36"/>
          <w:u w:val="single"/>
        </w:rPr>
        <w:t>月</w:t>
      </w:r>
      <w:r w:rsidR="002968E2">
        <w:rPr>
          <w:rFonts w:hint="eastAsia"/>
          <w:kern w:val="0"/>
          <w:sz w:val="36"/>
          <w:szCs w:val="36"/>
          <w:u w:val="single"/>
        </w:rPr>
        <w:t>2</w:t>
      </w:r>
      <w:r w:rsidR="00996351">
        <w:rPr>
          <w:rFonts w:hint="eastAsia"/>
          <w:kern w:val="0"/>
          <w:sz w:val="36"/>
          <w:szCs w:val="36"/>
          <w:u w:val="single"/>
        </w:rPr>
        <w:t>9</w:t>
      </w:r>
      <w:r>
        <w:rPr>
          <w:rFonts w:hint="eastAsia"/>
          <w:kern w:val="0"/>
          <w:sz w:val="36"/>
          <w:szCs w:val="36"/>
          <w:u w:val="single"/>
        </w:rPr>
        <w:t>日</w:t>
      </w:r>
      <w:r>
        <w:rPr>
          <w:kern w:val="0"/>
          <w:sz w:val="36"/>
          <w:szCs w:val="36"/>
          <w:u w:val="single"/>
        </w:rPr>
        <w:t xml:space="preserve"> </w:t>
      </w:r>
    </w:p>
    <w:p w:rsidR="003B4DAB" w:rsidRDefault="00C91AC6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cs="宋体" w:hint="eastAsia"/>
          <w:b/>
          <w:bCs/>
          <w:kern w:val="0"/>
          <w:sz w:val="44"/>
          <w:szCs w:val="44"/>
        </w:rPr>
        <w:t>录</w:t>
      </w:r>
    </w:p>
    <w:p w:rsidR="003B4DAB" w:rsidRDefault="00C91AC6"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3B4DAB" w:rsidRDefault="00C91AC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1．专业建设指导委员会论证意见</w:t>
      </w:r>
    </w:p>
    <w:p w:rsidR="003B4DAB" w:rsidRDefault="00C91AC6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2．徽商职业学院专业人才培养方案审批意见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hint="eastAsia"/>
          <w:kern w:val="0"/>
          <w:sz w:val="28"/>
          <w:szCs w:val="28"/>
          <w:u w:val="single"/>
        </w:rPr>
        <w:t>会计</w:t>
      </w:r>
      <w:r>
        <w:rPr>
          <w:kern w:val="0"/>
          <w:sz w:val="28"/>
          <w:szCs w:val="28"/>
          <w:u w:val="single"/>
        </w:rPr>
        <w:t xml:space="preserve">      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kern w:val="0"/>
          <w:sz w:val="28"/>
          <w:szCs w:val="28"/>
          <w:u w:val="single"/>
        </w:rPr>
        <w:t xml:space="preserve"> </w:t>
      </w:r>
      <w:r>
        <w:rPr>
          <w:rFonts w:hint="eastAsia"/>
          <w:kern w:val="0"/>
          <w:sz w:val="28"/>
          <w:szCs w:val="28"/>
          <w:u w:val="single"/>
        </w:rPr>
        <w:t>201</w:t>
      </w:r>
      <w:r w:rsidR="007216E3">
        <w:rPr>
          <w:rFonts w:hint="eastAsia"/>
          <w:kern w:val="0"/>
          <w:sz w:val="28"/>
          <w:szCs w:val="28"/>
          <w:u w:val="single"/>
        </w:rPr>
        <w:t>7</w:t>
      </w:r>
      <w:r>
        <w:rPr>
          <w:kern w:val="0"/>
          <w:sz w:val="28"/>
          <w:szCs w:val="28"/>
          <w:u w:val="single"/>
        </w:rPr>
        <w:t xml:space="preserve"> </w:t>
      </w:r>
      <w:r>
        <w:rPr>
          <w:rFonts w:cs="宋体" w:hint="eastAsia"/>
          <w:kern w:val="0"/>
          <w:sz w:val="28"/>
          <w:szCs w:val="28"/>
        </w:rPr>
        <w:t>年</w:t>
      </w:r>
      <w:r>
        <w:rPr>
          <w:kern w:val="0"/>
          <w:sz w:val="28"/>
          <w:szCs w:val="28"/>
          <w:u w:val="single"/>
        </w:rPr>
        <w:t xml:space="preserve"> </w:t>
      </w:r>
      <w:r w:rsidR="007216E3">
        <w:rPr>
          <w:rFonts w:hint="eastAsia"/>
          <w:kern w:val="0"/>
          <w:sz w:val="28"/>
          <w:szCs w:val="28"/>
          <w:u w:val="single"/>
        </w:rPr>
        <w:t>6</w:t>
      </w:r>
      <w:r>
        <w:rPr>
          <w:kern w:val="0"/>
          <w:sz w:val="28"/>
          <w:szCs w:val="28"/>
          <w:u w:val="single"/>
        </w:rPr>
        <w:t xml:space="preserve"> 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kern w:val="0"/>
          <w:sz w:val="28"/>
          <w:szCs w:val="28"/>
          <w:u w:val="single"/>
        </w:rPr>
        <w:t xml:space="preserve"> </w:t>
      </w:r>
      <w:r w:rsidR="002968E2">
        <w:rPr>
          <w:rFonts w:hint="eastAsia"/>
          <w:kern w:val="0"/>
          <w:sz w:val="28"/>
          <w:szCs w:val="28"/>
          <w:u w:val="single"/>
        </w:rPr>
        <w:t>2</w:t>
      </w:r>
      <w:r w:rsidR="00996351">
        <w:rPr>
          <w:rFonts w:hint="eastAsia"/>
          <w:kern w:val="0"/>
          <w:sz w:val="28"/>
          <w:szCs w:val="28"/>
          <w:u w:val="single"/>
        </w:rPr>
        <w:t>9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46"/>
        <w:gridCol w:w="1049"/>
        <w:gridCol w:w="1416"/>
        <w:gridCol w:w="1772"/>
        <w:gridCol w:w="1500"/>
        <w:gridCol w:w="1155"/>
        <w:gridCol w:w="1515"/>
      </w:tblGrid>
      <w:tr w:rsidR="003B4DAB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会计专业建设指导委员会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3B4DAB">
        <w:trPr>
          <w:trHeight w:hRule="exact" w:val="560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业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建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设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指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导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委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员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会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成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3B4DAB">
        <w:trPr>
          <w:trHeight w:hRule="exact" w:val="75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樊满生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所长/注册会计师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安徽安智会计师事务所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会计、审计、财务管理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18056094278</w:t>
            </w:r>
          </w:p>
        </w:tc>
      </w:tr>
      <w:tr w:rsidR="003B4DAB">
        <w:trPr>
          <w:trHeight w:hRule="exact" w:val="79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吴丽萍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业务主管/高级会计师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中国工商银行安徽省分行财务会计部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财务管理，税务管理及筹划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0551-62868021</w:t>
            </w:r>
          </w:p>
        </w:tc>
      </w:tr>
      <w:tr w:rsidR="003B4DAB">
        <w:trPr>
          <w:trHeight w:hRule="exact" w:val="98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陆杨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财务主管/会计师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安邦财产保险股份有限公司安徽分公司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审计、财务管理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13866784350</w:t>
            </w:r>
          </w:p>
        </w:tc>
      </w:tr>
      <w:tr w:rsidR="003B4DAB">
        <w:trPr>
          <w:trHeight w:hRule="exact" w:val="72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周永清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主任/副教授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会计、会计信息管理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3B4DAB">
        <w:trPr>
          <w:trHeight w:hRule="exact" w:val="72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姚萍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教研室主任/副教授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会计、财务管理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3B4DAB">
        <w:trPr>
          <w:trHeight w:hRule="exact" w:val="72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方敏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教研室主任/讲师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会计电算化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3B4DAB">
        <w:trPr>
          <w:trHeight w:hRule="exact" w:val="62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陆培中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教师/讲师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会计信息管理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0551-68580897</w:t>
            </w:r>
          </w:p>
        </w:tc>
      </w:tr>
      <w:tr w:rsidR="003B4DAB">
        <w:trPr>
          <w:trHeight w:hRule="exact" w:val="65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周芬娟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教师/讲师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0551-68580892</w:t>
            </w:r>
          </w:p>
        </w:tc>
      </w:tr>
      <w:tr w:rsidR="003B4DAB">
        <w:trPr>
          <w:trHeight w:hRule="exact" w:val="665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钱隽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实验师/会计师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会计、会计电算化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13339013073</w:t>
            </w:r>
          </w:p>
        </w:tc>
      </w:tr>
      <w:tr w:rsidR="003B4DAB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专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业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建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设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指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导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委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员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会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意</w:t>
            </w:r>
          </w:p>
          <w:p w:rsidR="003B4DAB" w:rsidRDefault="00C91AC6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cs="宋体" w:hint="eastAsia"/>
                <w:kern w:val="0"/>
                <w:sz w:val="24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201</w:t>
            </w:r>
            <w:r w:rsidR="002968E2"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</w:t>
            </w:r>
            <w:r w:rsidR="002968E2"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</w:t>
            </w:r>
            <w:r w:rsidR="002968E2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  <w:r w:rsidR="00996351"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日，徽商职业学院组织以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樊满生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为组长的专业建设委员会，对会计系会计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201</w:t>
            </w:r>
            <w:r w:rsidR="002968E2"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级人才培养方案专业定位准确，培养目标明确，总体思路清晰，体系完整，适应了市场需求，反映了高职教育教学改革的最新成果，切实可行。</w:t>
            </w:r>
          </w:p>
          <w:p w:rsidR="003B4DAB" w:rsidRDefault="00C91AC6">
            <w:pPr>
              <w:widowControl/>
              <w:spacing w:line="360" w:lineRule="auto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经审核，专家组一致认为，此方案可以通过。</w:t>
            </w:r>
            <w:r>
              <w:rPr>
                <w:kern w:val="0"/>
                <w:sz w:val="28"/>
                <w:szCs w:val="28"/>
              </w:rPr>
              <w:t> 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3B4DAB" w:rsidRDefault="00C91AC6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32"/>
          <w:szCs w:val="32"/>
        </w:rPr>
        <w:lastRenderedPageBreak/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1921"/>
        <w:gridCol w:w="1355"/>
        <w:gridCol w:w="1272"/>
        <w:gridCol w:w="1764"/>
        <w:gridCol w:w="1808"/>
      </w:tblGrid>
      <w:tr w:rsidR="003B4DAB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3B4DAB" w:rsidRDefault="00C91A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理论课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总学分</w:t>
            </w:r>
          </w:p>
        </w:tc>
      </w:tr>
      <w:tr w:rsidR="003B4DAB">
        <w:trPr>
          <w:trHeight w:val="624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>
            <w:pPr>
              <w:widowControl/>
              <w:tabs>
                <w:tab w:val="left" w:pos="5245"/>
                <w:tab w:val="left" w:pos="5812"/>
              </w:tabs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会计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C91AC6" w:rsidP="00996351">
            <w:pPr>
              <w:widowControl/>
              <w:tabs>
                <w:tab w:val="left" w:pos="5245"/>
                <w:tab w:val="left" w:pos="5812"/>
              </w:tabs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29</w:t>
            </w:r>
            <w:r w:rsidR="00996351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2968E2" w:rsidP="00996351">
            <w:pPr>
              <w:widowControl/>
              <w:tabs>
                <w:tab w:val="left" w:pos="5245"/>
                <w:tab w:val="left" w:pos="5812"/>
              </w:tabs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12</w:t>
            </w:r>
            <w:r w:rsidR="00F71AF9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8</w:t>
            </w:r>
            <w:r w:rsidR="00996351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0A7DAB" w:rsidP="00996351">
            <w:pPr>
              <w:widowControl/>
              <w:tabs>
                <w:tab w:val="left" w:pos="5245"/>
                <w:tab w:val="left" w:pos="5812"/>
              </w:tabs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5</w:t>
            </w:r>
            <w:r w:rsidR="002968E2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6.</w:t>
            </w:r>
            <w:bookmarkStart w:id="0" w:name="_GoBack"/>
            <w:bookmarkEnd w:id="0"/>
            <w:r w:rsidR="00996351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28</w:t>
            </w:r>
            <w:r w:rsidR="00C91AC6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996351" w:rsidP="002968E2">
            <w:pPr>
              <w:widowControl/>
              <w:tabs>
                <w:tab w:val="left" w:pos="5245"/>
                <w:tab w:val="left" w:pos="5812"/>
              </w:tabs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147.5</w:t>
            </w:r>
          </w:p>
        </w:tc>
      </w:tr>
      <w:tr w:rsidR="003B4DAB">
        <w:trPr>
          <w:trHeight w:val="624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B4DAB">
        <w:trPr>
          <w:trHeight w:val="624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B4DAB">
        <w:trPr>
          <w:trHeight w:val="624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B4DAB">
        <w:trPr>
          <w:trHeight w:val="624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AB" w:rsidRDefault="003B4DA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DAB" w:rsidRDefault="003B4D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B4DA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3B4DAB">
            <w:pPr>
              <w:widowControl/>
              <w:rPr>
                <w:kern w:val="0"/>
                <w:sz w:val="28"/>
                <w:szCs w:val="28"/>
              </w:rPr>
            </w:pPr>
          </w:p>
          <w:p w:rsidR="003B4DAB" w:rsidRDefault="00C91AC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经审核，</w:t>
            </w:r>
            <w:r>
              <w:rPr>
                <w:rFonts w:hint="eastAsia"/>
                <w:kern w:val="0"/>
                <w:sz w:val="28"/>
                <w:szCs w:val="28"/>
              </w:rPr>
              <w:t>201</w:t>
            </w:r>
            <w:r w:rsidR="000A7DAB">
              <w:rPr>
                <w:rFonts w:hint="eastAsia"/>
                <w:kern w:val="0"/>
                <w:sz w:val="28"/>
                <w:szCs w:val="28"/>
              </w:rPr>
              <w:t>7</w:t>
            </w:r>
            <w:r>
              <w:rPr>
                <w:rFonts w:hint="eastAsia"/>
                <w:kern w:val="0"/>
                <w:sz w:val="28"/>
                <w:szCs w:val="28"/>
              </w:rPr>
              <w:t>级会计专业人才培养方案符合本专业人才培养要求，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>拟同意通过，请领导审批。</w:t>
            </w:r>
            <w:r>
              <w:rPr>
                <w:kern w:val="0"/>
                <w:sz w:val="32"/>
                <w:szCs w:val="32"/>
              </w:rPr>
              <w:t> </w:t>
            </w:r>
          </w:p>
          <w:p w:rsidR="003B4DAB" w:rsidRDefault="00C91AC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3B4DAB" w:rsidRDefault="00C91AC6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 xml:space="preserve">                  </w:t>
            </w:r>
            <w:r>
              <w:rPr>
                <w:rFonts w:cs="宋体" w:hint="eastAsia"/>
                <w:kern w:val="0"/>
                <w:sz w:val="24"/>
              </w:rPr>
              <w:t>系主任签字（公章）：</w:t>
            </w:r>
          </w:p>
          <w:p w:rsidR="003B4DAB" w:rsidRDefault="00C91AC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3B4DA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3B4DAB" w:rsidRDefault="00C91AC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处长签字（公章）：</w:t>
            </w:r>
          </w:p>
          <w:p w:rsidR="003B4DAB" w:rsidRDefault="00C91AC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  <w:tr w:rsidR="003B4DAB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3B4DAB" w:rsidRDefault="00C91A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3B4DAB" w:rsidRDefault="00C91AC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cs="宋体" w:hint="eastAsia"/>
                <w:kern w:val="0"/>
                <w:sz w:val="24"/>
              </w:rPr>
              <w:t>院领导签字：</w:t>
            </w:r>
          </w:p>
          <w:p w:rsidR="003B4DAB" w:rsidRDefault="00C91AC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</w:p>
        </w:tc>
      </w:tr>
    </w:tbl>
    <w:p w:rsidR="003B4DAB" w:rsidRDefault="003B4DAB"/>
    <w:sectPr w:rsidR="003B4DAB" w:rsidSect="001B0C3C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7EC" w:rsidRDefault="006F67EC">
      <w:r>
        <w:separator/>
      </w:r>
    </w:p>
  </w:endnote>
  <w:endnote w:type="continuationSeparator" w:id="0">
    <w:p w:rsidR="006F67EC" w:rsidRDefault="006F6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DAB" w:rsidRDefault="001B0C3C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<v:textbox style="mso-fit-shape-to-text:t" inset="0,0,0,0">
            <w:txbxContent>
              <w:p w:rsidR="003B4DAB" w:rsidRDefault="001B0C3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C91AC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96351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7EC" w:rsidRDefault="006F67EC">
      <w:r>
        <w:separator/>
      </w:r>
    </w:p>
  </w:footnote>
  <w:footnote w:type="continuationSeparator" w:id="0">
    <w:p w:rsidR="006F67EC" w:rsidRDefault="006F67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344214"/>
    <w:rsid w:val="000447F0"/>
    <w:rsid w:val="000942CE"/>
    <w:rsid w:val="000A7DAB"/>
    <w:rsid w:val="000B0303"/>
    <w:rsid w:val="000B75D5"/>
    <w:rsid w:val="000F46CE"/>
    <w:rsid w:val="0012298C"/>
    <w:rsid w:val="00161E2F"/>
    <w:rsid w:val="001A56A3"/>
    <w:rsid w:val="001A6F74"/>
    <w:rsid w:val="001B0C3C"/>
    <w:rsid w:val="001E5231"/>
    <w:rsid w:val="002034D3"/>
    <w:rsid w:val="0024138D"/>
    <w:rsid w:val="00261C4E"/>
    <w:rsid w:val="00263281"/>
    <w:rsid w:val="002968E2"/>
    <w:rsid w:val="00313AF3"/>
    <w:rsid w:val="00344214"/>
    <w:rsid w:val="003659FB"/>
    <w:rsid w:val="003914DF"/>
    <w:rsid w:val="003A7BF5"/>
    <w:rsid w:val="003B4DAB"/>
    <w:rsid w:val="00433B77"/>
    <w:rsid w:val="004378F6"/>
    <w:rsid w:val="004934B6"/>
    <w:rsid w:val="00497786"/>
    <w:rsid w:val="004A2DD4"/>
    <w:rsid w:val="004E66BE"/>
    <w:rsid w:val="0058381D"/>
    <w:rsid w:val="00587701"/>
    <w:rsid w:val="005A6723"/>
    <w:rsid w:val="005B0E4E"/>
    <w:rsid w:val="005B3AEE"/>
    <w:rsid w:val="005C6159"/>
    <w:rsid w:val="005D757A"/>
    <w:rsid w:val="00635CDC"/>
    <w:rsid w:val="006E79E0"/>
    <w:rsid w:val="006F67EC"/>
    <w:rsid w:val="007216E3"/>
    <w:rsid w:val="00726B8B"/>
    <w:rsid w:val="00727225"/>
    <w:rsid w:val="007F1358"/>
    <w:rsid w:val="0086231A"/>
    <w:rsid w:val="008B1171"/>
    <w:rsid w:val="008B6DD5"/>
    <w:rsid w:val="008C25EB"/>
    <w:rsid w:val="009249F3"/>
    <w:rsid w:val="00943057"/>
    <w:rsid w:val="00943A3E"/>
    <w:rsid w:val="00947857"/>
    <w:rsid w:val="0095005A"/>
    <w:rsid w:val="0095013B"/>
    <w:rsid w:val="009960D4"/>
    <w:rsid w:val="00996351"/>
    <w:rsid w:val="009A171E"/>
    <w:rsid w:val="00A83FD1"/>
    <w:rsid w:val="00AC57CD"/>
    <w:rsid w:val="00B01BC4"/>
    <w:rsid w:val="00B0411C"/>
    <w:rsid w:val="00B0799E"/>
    <w:rsid w:val="00C15CAF"/>
    <w:rsid w:val="00C4588A"/>
    <w:rsid w:val="00C67B73"/>
    <w:rsid w:val="00C758BF"/>
    <w:rsid w:val="00C865E0"/>
    <w:rsid w:val="00C91AC6"/>
    <w:rsid w:val="00D31162"/>
    <w:rsid w:val="00DA0A08"/>
    <w:rsid w:val="00DA244D"/>
    <w:rsid w:val="00DB4C3F"/>
    <w:rsid w:val="00DD6E4B"/>
    <w:rsid w:val="00E13DBD"/>
    <w:rsid w:val="00E51E14"/>
    <w:rsid w:val="00EB04BD"/>
    <w:rsid w:val="00ED5076"/>
    <w:rsid w:val="00EF661D"/>
    <w:rsid w:val="00F15753"/>
    <w:rsid w:val="00F15F51"/>
    <w:rsid w:val="00F21DAE"/>
    <w:rsid w:val="00F50C4D"/>
    <w:rsid w:val="00F63320"/>
    <w:rsid w:val="00F71AF9"/>
    <w:rsid w:val="00F7566C"/>
    <w:rsid w:val="00FE422F"/>
    <w:rsid w:val="02001EEC"/>
    <w:rsid w:val="02B30963"/>
    <w:rsid w:val="03B6480A"/>
    <w:rsid w:val="054B2150"/>
    <w:rsid w:val="06B96B03"/>
    <w:rsid w:val="06F9292A"/>
    <w:rsid w:val="07255BBB"/>
    <w:rsid w:val="09AB4581"/>
    <w:rsid w:val="12DC6933"/>
    <w:rsid w:val="19514AF2"/>
    <w:rsid w:val="1E2749C1"/>
    <w:rsid w:val="1ED467E9"/>
    <w:rsid w:val="1EFA11AC"/>
    <w:rsid w:val="281E39B7"/>
    <w:rsid w:val="28B302AF"/>
    <w:rsid w:val="28EB1A7E"/>
    <w:rsid w:val="2FD07225"/>
    <w:rsid w:val="35005C80"/>
    <w:rsid w:val="3573646A"/>
    <w:rsid w:val="387456E8"/>
    <w:rsid w:val="39554A90"/>
    <w:rsid w:val="39F0764B"/>
    <w:rsid w:val="3CC443FC"/>
    <w:rsid w:val="3E3216E3"/>
    <w:rsid w:val="3FC25858"/>
    <w:rsid w:val="402D1451"/>
    <w:rsid w:val="42687B79"/>
    <w:rsid w:val="44B023E4"/>
    <w:rsid w:val="49471139"/>
    <w:rsid w:val="4A86574A"/>
    <w:rsid w:val="4B472105"/>
    <w:rsid w:val="4FB737CB"/>
    <w:rsid w:val="52DE22E2"/>
    <w:rsid w:val="550C6130"/>
    <w:rsid w:val="555A2E88"/>
    <w:rsid w:val="56102494"/>
    <w:rsid w:val="561C643C"/>
    <w:rsid w:val="5778474C"/>
    <w:rsid w:val="59827AB6"/>
    <w:rsid w:val="5A5636C3"/>
    <w:rsid w:val="5C6100CA"/>
    <w:rsid w:val="60C41C7D"/>
    <w:rsid w:val="61CD00B2"/>
    <w:rsid w:val="658B3E9F"/>
    <w:rsid w:val="676728E2"/>
    <w:rsid w:val="6A900ECC"/>
    <w:rsid w:val="6BAD35CB"/>
    <w:rsid w:val="6C084BC0"/>
    <w:rsid w:val="6D4A4AAF"/>
    <w:rsid w:val="6E0C70D7"/>
    <w:rsid w:val="709E3296"/>
    <w:rsid w:val="712254C3"/>
    <w:rsid w:val="74E178B0"/>
    <w:rsid w:val="75354F3C"/>
    <w:rsid w:val="7D88211B"/>
    <w:rsid w:val="7DDD78C0"/>
    <w:rsid w:val="7FB55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qFormat="1"/>
    <w:lsdException w:name="FollowedHyperlink" w:semiHidden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B0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B0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1B0C3C"/>
    <w:pPr>
      <w:spacing w:beforeAutospacing="1" w:afterAutospacing="1"/>
      <w:jc w:val="left"/>
    </w:pPr>
    <w:rPr>
      <w:kern w:val="0"/>
      <w:sz w:val="24"/>
    </w:rPr>
  </w:style>
  <w:style w:type="character" w:styleId="a6">
    <w:name w:val="FollowedHyperlink"/>
    <w:basedOn w:val="a0"/>
    <w:uiPriority w:val="99"/>
    <w:unhideWhenUsed/>
    <w:qFormat/>
    <w:rsid w:val="001B0C3C"/>
    <w:rPr>
      <w:color w:val="3399CC"/>
      <w:u w:val="none"/>
    </w:rPr>
  </w:style>
  <w:style w:type="character" w:styleId="a7">
    <w:name w:val="Hyperlink"/>
    <w:basedOn w:val="a0"/>
    <w:uiPriority w:val="99"/>
    <w:unhideWhenUsed/>
    <w:qFormat/>
    <w:rsid w:val="001B0C3C"/>
    <w:rPr>
      <w:color w:val="3399CC"/>
      <w:u w:val="none"/>
    </w:rPr>
  </w:style>
  <w:style w:type="character" w:customStyle="1" w:styleId="Char0">
    <w:name w:val="页眉 Char"/>
    <w:basedOn w:val="a0"/>
    <w:link w:val="a4"/>
    <w:uiPriority w:val="99"/>
    <w:qFormat/>
    <w:rsid w:val="001B0C3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B0C3C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1B0C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样式1"/>
    <w:basedOn w:val="a"/>
    <w:qFormat/>
    <w:rsid w:val="001B0C3C"/>
  </w:style>
  <w:style w:type="paragraph" w:customStyle="1" w:styleId="z">
    <w:name w:val="z"/>
    <w:basedOn w:val="a"/>
    <w:qFormat/>
    <w:rsid w:val="001B0C3C"/>
    <w:pPr>
      <w:spacing w:line="400" w:lineRule="exact"/>
      <w:ind w:firstLineChars="200" w:firstLine="48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Hyperlink" w:semiHidden="0" w:qFormat="1"/>
    <w:lsdException w:name="FollowedHyperlink" w:semiHidden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FollowedHyperlink"/>
    <w:basedOn w:val="a0"/>
    <w:uiPriority w:val="99"/>
    <w:unhideWhenUsed/>
    <w:qFormat/>
    <w:rPr>
      <w:color w:val="3399CC"/>
      <w:u w:val="none"/>
    </w:rPr>
  </w:style>
  <w:style w:type="character" w:styleId="a7">
    <w:name w:val="Hyperlink"/>
    <w:basedOn w:val="a0"/>
    <w:uiPriority w:val="99"/>
    <w:unhideWhenUsed/>
    <w:qFormat/>
    <w:rPr>
      <w:color w:val="3399CC"/>
      <w:u w:val="none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样式1"/>
    <w:basedOn w:val="a"/>
    <w:qFormat/>
  </w:style>
  <w:style w:type="paragraph" w:customStyle="1" w:styleId="z">
    <w:name w:val="z"/>
    <w:basedOn w:val="a"/>
    <w:qFormat/>
    <w:pPr>
      <w:spacing w:line="400" w:lineRule="exact"/>
      <w:ind w:firstLineChars="200" w:firstLine="48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E5280-15EE-4DC7-B21F-5B16BE407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34</cp:revision>
  <cp:lastPrinted>2016-11-22T01:52:00Z</cp:lastPrinted>
  <dcterms:created xsi:type="dcterms:W3CDTF">2016-09-07T00:55:00Z</dcterms:created>
  <dcterms:modified xsi:type="dcterms:W3CDTF">2017-06-28T16:54:00Z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